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2ACFA5" w14:textId="77777777" w:rsidR="00AA6F4D" w:rsidRPr="00BB212B" w:rsidRDefault="00D839B4" w:rsidP="007C2BC2">
      <w:pPr>
        <w:pStyle w:val="LGAItemNoHeading"/>
        <w:spacing w:before="720"/>
        <w:rPr>
          <w:rFonts w:ascii="Arial" w:hAnsi="Arial" w:cs="Arial"/>
          <w:sz w:val="28"/>
          <w:szCs w:val="28"/>
        </w:rPr>
      </w:pPr>
      <w:r>
        <w:rPr>
          <w:rFonts w:ascii="Arial" w:hAnsi="Arial" w:cs="Arial"/>
          <w:bCs/>
          <w:sz w:val="28"/>
          <w:szCs w:val="28"/>
        </w:rPr>
        <w:t>The Council Role in E</w:t>
      </w:r>
      <w:r w:rsidR="001E5F16">
        <w:rPr>
          <w:rFonts w:ascii="Arial" w:hAnsi="Arial" w:cs="Arial"/>
          <w:bCs/>
          <w:sz w:val="28"/>
          <w:szCs w:val="28"/>
        </w:rPr>
        <w:t>ducation</w:t>
      </w:r>
      <w:r w:rsidR="005413B2">
        <w:rPr>
          <w:rFonts w:ascii="Arial" w:hAnsi="Arial" w:cs="Arial"/>
          <w:bCs/>
          <w:sz w:val="28"/>
          <w:szCs w:val="28"/>
        </w:rPr>
        <w:t xml:space="preserve"> and School Place Planning</w:t>
      </w:r>
    </w:p>
    <w:p w14:paraId="146CCBCE" w14:textId="77777777" w:rsidR="00BB212B" w:rsidRDefault="00BB212B" w:rsidP="000C3360">
      <w:pPr>
        <w:pStyle w:val="MainText"/>
        <w:rPr>
          <w:rFonts w:ascii="Arial" w:hAnsi="Arial" w:cs="Arial"/>
          <w:b/>
          <w:sz w:val="24"/>
          <w:szCs w:val="24"/>
        </w:rPr>
      </w:pPr>
    </w:p>
    <w:p w14:paraId="2CD34FAA" w14:textId="77777777" w:rsidR="001172B6" w:rsidRPr="00D152F8" w:rsidRDefault="001172B6" w:rsidP="000C3360">
      <w:pPr>
        <w:pStyle w:val="MainText"/>
        <w:rPr>
          <w:rFonts w:ascii="Arial" w:hAnsi="Arial" w:cs="Arial"/>
          <w:b/>
          <w:szCs w:val="22"/>
        </w:rPr>
      </w:pPr>
      <w:r w:rsidRPr="00D152F8">
        <w:rPr>
          <w:rFonts w:ascii="Arial" w:hAnsi="Arial" w:cs="Arial"/>
          <w:b/>
          <w:szCs w:val="22"/>
        </w:rPr>
        <w:t xml:space="preserve">Purpose </w:t>
      </w:r>
    </w:p>
    <w:p w14:paraId="41A3FE94" w14:textId="77777777" w:rsidR="001172B6" w:rsidRPr="00D152F8" w:rsidRDefault="001172B6" w:rsidP="000C3360">
      <w:pPr>
        <w:pStyle w:val="MainText"/>
        <w:rPr>
          <w:rFonts w:ascii="Arial" w:hAnsi="Arial" w:cs="Arial"/>
          <w:szCs w:val="22"/>
        </w:rPr>
      </w:pPr>
    </w:p>
    <w:p w14:paraId="4B6A5B17" w14:textId="77777777" w:rsidR="001172B6" w:rsidRPr="00D152F8" w:rsidRDefault="006A3AA7" w:rsidP="000C3360">
      <w:pPr>
        <w:pStyle w:val="MainText"/>
        <w:rPr>
          <w:rFonts w:ascii="Arial" w:hAnsi="Arial" w:cs="Arial"/>
          <w:szCs w:val="22"/>
        </w:rPr>
      </w:pPr>
      <w:proofErr w:type="gramStart"/>
      <w:r w:rsidRPr="00D152F8">
        <w:rPr>
          <w:rFonts w:ascii="Arial" w:hAnsi="Arial" w:cs="Arial"/>
          <w:szCs w:val="22"/>
        </w:rPr>
        <w:t>For discussion and comment</w:t>
      </w:r>
      <w:r w:rsidR="007D7D8C" w:rsidRPr="00D152F8">
        <w:rPr>
          <w:rFonts w:ascii="Arial" w:hAnsi="Arial" w:cs="Arial"/>
          <w:szCs w:val="22"/>
        </w:rPr>
        <w:t>.</w:t>
      </w:r>
      <w:proofErr w:type="gramEnd"/>
    </w:p>
    <w:p w14:paraId="4A356DB4" w14:textId="77777777" w:rsidR="001172B6" w:rsidRPr="00D152F8" w:rsidRDefault="001172B6" w:rsidP="000C3360">
      <w:pPr>
        <w:pStyle w:val="MainText"/>
        <w:rPr>
          <w:rFonts w:ascii="Arial" w:hAnsi="Arial" w:cs="Arial"/>
          <w:b/>
          <w:szCs w:val="22"/>
        </w:rPr>
      </w:pPr>
    </w:p>
    <w:p w14:paraId="7EBE5EE4" w14:textId="77777777" w:rsidR="000C3360" w:rsidRPr="00D152F8" w:rsidRDefault="000C3360" w:rsidP="000C3360">
      <w:pPr>
        <w:pStyle w:val="MainText"/>
        <w:rPr>
          <w:rFonts w:ascii="Arial" w:hAnsi="Arial" w:cs="Arial"/>
          <w:b/>
          <w:szCs w:val="22"/>
        </w:rPr>
      </w:pPr>
      <w:r w:rsidRPr="00D152F8">
        <w:rPr>
          <w:rFonts w:ascii="Arial" w:hAnsi="Arial" w:cs="Arial"/>
          <w:b/>
          <w:szCs w:val="22"/>
        </w:rPr>
        <w:t>Summary</w:t>
      </w:r>
    </w:p>
    <w:p w14:paraId="684B3C20" w14:textId="77777777" w:rsidR="00945675" w:rsidRPr="00D152F8" w:rsidRDefault="00945675" w:rsidP="00D152F8">
      <w:pPr>
        <w:pStyle w:val="MainText"/>
        <w:ind w:firstLine="567"/>
        <w:rPr>
          <w:rFonts w:ascii="Arial" w:hAnsi="Arial" w:cs="Arial"/>
          <w:szCs w:val="22"/>
        </w:rPr>
      </w:pPr>
    </w:p>
    <w:p w14:paraId="294E75A9" w14:textId="77777777" w:rsidR="000C3360" w:rsidRPr="00D152F8" w:rsidRDefault="00D5002A" w:rsidP="00A601EC">
      <w:pPr>
        <w:pStyle w:val="MainText"/>
        <w:rPr>
          <w:rFonts w:ascii="Arial" w:hAnsi="Arial" w:cs="Arial"/>
          <w:szCs w:val="22"/>
        </w:rPr>
      </w:pPr>
      <w:r w:rsidRPr="00D152F8">
        <w:rPr>
          <w:rFonts w:ascii="Arial" w:hAnsi="Arial" w:cs="Arial"/>
          <w:szCs w:val="22"/>
        </w:rPr>
        <w:t xml:space="preserve">This report </w:t>
      </w:r>
      <w:r w:rsidR="005413B2" w:rsidRPr="00D152F8">
        <w:rPr>
          <w:rFonts w:ascii="Arial" w:hAnsi="Arial" w:cs="Arial"/>
          <w:szCs w:val="22"/>
        </w:rPr>
        <w:t>summarises recent LGA work on the council role in relation to schools and school place planning.</w:t>
      </w:r>
    </w:p>
    <w:p w14:paraId="4204ACA9" w14:textId="77777777" w:rsidR="000A3935" w:rsidRPr="00D152F8" w:rsidRDefault="000A3935" w:rsidP="000C3360">
      <w:pPr>
        <w:pStyle w:val="MainText"/>
        <w:ind w:left="567"/>
        <w:rPr>
          <w:rFonts w:ascii="Arial" w:hAnsi="Arial" w:cs="Arial"/>
          <w:szCs w:val="22"/>
        </w:rPr>
      </w:pPr>
    </w:p>
    <w:p w14:paraId="4860A82F" w14:textId="77777777" w:rsidR="00AA6F4D" w:rsidRPr="00D152F8" w:rsidRDefault="00AA6F4D" w:rsidP="000C3360">
      <w:pPr>
        <w:pStyle w:val="MainText"/>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D152F8" w14:paraId="07BDCA5D" w14:textId="77777777">
        <w:tc>
          <w:tcPr>
            <w:tcW w:w="9157" w:type="dxa"/>
          </w:tcPr>
          <w:p w14:paraId="3F20F648" w14:textId="77777777" w:rsidR="000C3360" w:rsidRPr="00D152F8" w:rsidRDefault="000C3360">
            <w:pPr>
              <w:pStyle w:val="MainText"/>
              <w:rPr>
                <w:rFonts w:ascii="Arial" w:hAnsi="Arial" w:cs="Arial"/>
                <w:b/>
                <w:szCs w:val="22"/>
              </w:rPr>
            </w:pPr>
          </w:p>
          <w:p w14:paraId="6E94EE83" w14:textId="77777777" w:rsidR="000C3360" w:rsidRPr="00D152F8" w:rsidRDefault="000C3360">
            <w:pPr>
              <w:pStyle w:val="MainText"/>
              <w:rPr>
                <w:rFonts w:ascii="Arial" w:hAnsi="Arial" w:cs="Arial"/>
                <w:b/>
                <w:szCs w:val="22"/>
              </w:rPr>
            </w:pPr>
            <w:r w:rsidRPr="00D152F8">
              <w:rPr>
                <w:rFonts w:ascii="Arial" w:hAnsi="Arial" w:cs="Arial"/>
                <w:b/>
                <w:szCs w:val="22"/>
              </w:rPr>
              <w:t>Recommendation</w:t>
            </w:r>
          </w:p>
          <w:p w14:paraId="628F06EE" w14:textId="77777777" w:rsidR="0044238A" w:rsidRPr="00D152F8" w:rsidRDefault="0044238A" w:rsidP="007F24E8">
            <w:pPr>
              <w:pStyle w:val="MainText"/>
              <w:ind w:left="567"/>
              <w:rPr>
                <w:rFonts w:ascii="Arial" w:hAnsi="Arial" w:cs="Arial"/>
                <w:szCs w:val="22"/>
              </w:rPr>
            </w:pPr>
          </w:p>
          <w:p w14:paraId="2409D585" w14:textId="77777777" w:rsidR="000C3360" w:rsidRPr="00D152F8" w:rsidRDefault="00945675" w:rsidP="006C0363">
            <w:pPr>
              <w:pStyle w:val="MainText"/>
              <w:rPr>
                <w:rFonts w:ascii="Arial" w:hAnsi="Arial" w:cs="Arial"/>
                <w:szCs w:val="22"/>
              </w:rPr>
            </w:pPr>
            <w:r w:rsidRPr="00D152F8">
              <w:rPr>
                <w:rFonts w:ascii="Arial" w:hAnsi="Arial" w:cs="Arial"/>
                <w:szCs w:val="22"/>
              </w:rPr>
              <w:t xml:space="preserve">That the LGA Executive </w:t>
            </w:r>
            <w:r w:rsidR="00936C0B" w:rsidRPr="00D152F8">
              <w:rPr>
                <w:rFonts w:ascii="Arial" w:hAnsi="Arial" w:cs="Arial"/>
                <w:szCs w:val="22"/>
              </w:rPr>
              <w:t>discusses</w:t>
            </w:r>
            <w:r w:rsidR="006A3AA7" w:rsidRPr="00D152F8">
              <w:rPr>
                <w:rFonts w:ascii="Arial" w:hAnsi="Arial" w:cs="Arial"/>
                <w:szCs w:val="22"/>
              </w:rPr>
              <w:t xml:space="preserve"> and </w:t>
            </w:r>
            <w:r w:rsidR="00936C0B" w:rsidRPr="00D152F8">
              <w:rPr>
                <w:rFonts w:ascii="Arial" w:hAnsi="Arial" w:cs="Arial"/>
                <w:szCs w:val="22"/>
              </w:rPr>
              <w:t>comments</w:t>
            </w:r>
            <w:r w:rsidRPr="00D152F8">
              <w:rPr>
                <w:rFonts w:ascii="Arial" w:hAnsi="Arial" w:cs="Arial"/>
                <w:szCs w:val="22"/>
              </w:rPr>
              <w:t xml:space="preserve"> on the report</w:t>
            </w:r>
            <w:r w:rsidR="00FB59C9" w:rsidRPr="00D152F8">
              <w:rPr>
                <w:rFonts w:ascii="Arial" w:hAnsi="Arial" w:cs="Arial"/>
                <w:szCs w:val="22"/>
              </w:rPr>
              <w:t xml:space="preserve"> and </w:t>
            </w:r>
            <w:r w:rsidR="00936C0B" w:rsidRPr="00D152F8">
              <w:rPr>
                <w:rFonts w:ascii="Arial" w:hAnsi="Arial" w:cs="Arial"/>
                <w:szCs w:val="22"/>
              </w:rPr>
              <w:t>identifies</w:t>
            </w:r>
            <w:r w:rsidR="00FB59C9" w:rsidRPr="00D152F8">
              <w:rPr>
                <w:rFonts w:ascii="Arial" w:hAnsi="Arial" w:cs="Arial"/>
                <w:szCs w:val="22"/>
              </w:rPr>
              <w:t xml:space="preserve"> the priority areas for LGA work</w:t>
            </w:r>
            <w:r w:rsidRPr="00D152F8">
              <w:rPr>
                <w:rFonts w:ascii="Arial" w:hAnsi="Arial" w:cs="Arial"/>
                <w:szCs w:val="22"/>
              </w:rPr>
              <w:t xml:space="preserve">. </w:t>
            </w:r>
          </w:p>
          <w:p w14:paraId="285108DD" w14:textId="77777777" w:rsidR="000C3360" w:rsidRPr="00D152F8" w:rsidRDefault="000C3360" w:rsidP="002D671E">
            <w:pPr>
              <w:pStyle w:val="MainText"/>
              <w:tabs>
                <w:tab w:val="left" w:pos="8109"/>
              </w:tabs>
              <w:rPr>
                <w:rFonts w:ascii="Arial" w:hAnsi="Arial" w:cs="Arial"/>
                <w:szCs w:val="22"/>
              </w:rPr>
            </w:pPr>
          </w:p>
          <w:p w14:paraId="47CDCCF1" w14:textId="77777777" w:rsidR="000C3360" w:rsidRPr="00D152F8" w:rsidRDefault="000C3360">
            <w:pPr>
              <w:pStyle w:val="MainText"/>
              <w:rPr>
                <w:rFonts w:ascii="Arial" w:hAnsi="Arial" w:cs="Arial"/>
                <w:b/>
                <w:szCs w:val="22"/>
              </w:rPr>
            </w:pPr>
            <w:r w:rsidRPr="00D152F8">
              <w:rPr>
                <w:rFonts w:ascii="Arial" w:hAnsi="Arial" w:cs="Arial"/>
                <w:b/>
                <w:szCs w:val="22"/>
              </w:rPr>
              <w:t>Action</w:t>
            </w:r>
          </w:p>
          <w:p w14:paraId="3D3C1E68" w14:textId="77777777" w:rsidR="00A601EC" w:rsidRPr="00D152F8" w:rsidRDefault="00A601EC">
            <w:pPr>
              <w:pStyle w:val="MainText"/>
              <w:rPr>
                <w:rFonts w:ascii="Arial" w:hAnsi="Arial" w:cs="Arial"/>
                <w:b/>
                <w:szCs w:val="22"/>
              </w:rPr>
            </w:pPr>
          </w:p>
          <w:p w14:paraId="466741FD" w14:textId="77777777" w:rsidR="00A601EC" w:rsidRPr="00D152F8" w:rsidRDefault="0044238A" w:rsidP="006C0363">
            <w:pPr>
              <w:pStyle w:val="MainText"/>
              <w:rPr>
                <w:rFonts w:ascii="Arial" w:hAnsi="Arial" w:cs="Arial"/>
                <w:szCs w:val="22"/>
              </w:rPr>
            </w:pPr>
            <w:r w:rsidRPr="00D152F8">
              <w:rPr>
                <w:rFonts w:ascii="Arial" w:hAnsi="Arial" w:cs="Arial"/>
                <w:szCs w:val="22"/>
              </w:rPr>
              <w:t xml:space="preserve">Officers to </w:t>
            </w:r>
            <w:r w:rsidR="005413B2" w:rsidRPr="00D152F8">
              <w:rPr>
                <w:rFonts w:ascii="Arial" w:hAnsi="Arial" w:cs="Arial"/>
                <w:szCs w:val="22"/>
              </w:rPr>
              <w:t>take forward work on the council role in education and school place planning, as directed by members</w:t>
            </w:r>
            <w:r w:rsidRPr="00D152F8">
              <w:rPr>
                <w:rFonts w:ascii="Arial" w:hAnsi="Arial" w:cs="Arial"/>
                <w:szCs w:val="22"/>
              </w:rPr>
              <w:t>.</w:t>
            </w:r>
            <w:r w:rsidR="008F6B23" w:rsidRPr="00D152F8">
              <w:rPr>
                <w:rFonts w:ascii="Arial" w:hAnsi="Arial" w:cs="Arial"/>
                <w:szCs w:val="22"/>
              </w:rPr>
              <w:t xml:space="preserve"> </w:t>
            </w:r>
          </w:p>
          <w:p w14:paraId="025B6852" w14:textId="77777777" w:rsidR="000A3935" w:rsidRPr="00D152F8" w:rsidRDefault="005413B2" w:rsidP="005413B2">
            <w:pPr>
              <w:pStyle w:val="MainText"/>
              <w:tabs>
                <w:tab w:val="left" w:pos="2921"/>
              </w:tabs>
              <w:rPr>
                <w:rFonts w:ascii="Arial" w:hAnsi="Arial" w:cs="Arial"/>
                <w:b/>
                <w:szCs w:val="22"/>
              </w:rPr>
            </w:pPr>
            <w:r w:rsidRPr="00D152F8">
              <w:rPr>
                <w:rFonts w:ascii="Arial" w:hAnsi="Arial" w:cs="Arial"/>
                <w:b/>
                <w:szCs w:val="22"/>
              </w:rPr>
              <w:tab/>
            </w:r>
          </w:p>
        </w:tc>
      </w:tr>
    </w:tbl>
    <w:p w14:paraId="17090A96" w14:textId="77777777" w:rsidR="00AA6F4D" w:rsidRPr="00D152F8" w:rsidRDefault="00AA6F4D">
      <w:pPr>
        <w:pStyle w:val="MainText"/>
        <w:rPr>
          <w:rFonts w:ascii="Arial" w:hAnsi="Arial" w:cs="Arial"/>
          <w:szCs w:val="22"/>
        </w:rPr>
      </w:pPr>
    </w:p>
    <w:p w14:paraId="50E7DAD3" w14:textId="77777777" w:rsidR="00AA6F4D" w:rsidRPr="00D152F8" w:rsidRDefault="00AA6F4D">
      <w:pPr>
        <w:pStyle w:val="MainText"/>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D152F8" w14:paraId="2A302BFE" w14:textId="77777777" w:rsidTr="008D332D">
        <w:tc>
          <w:tcPr>
            <w:tcW w:w="2802" w:type="dxa"/>
          </w:tcPr>
          <w:p w14:paraId="69C2A009" w14:textId="77777777" w:rsidR="00CC0245" w:rsidRPr="00D152F8" w:rsidRDefault="00CC0245" w:rsidP="00CC0245">
            <w:pPr>
              <w:pStyle w:val="MainText"/>
              <w:spacing w:after="120" w:line="240" w:lineRule="auto"/>
              <w:rPr>
                <w:rFonts w:ascii="Arial" w:hAnsi="Arial" w:cs="Arial"/>
                <w:szCs w:val="22"/>
              </w:rPr>
            </w:pPr>
            <w:r w:rsidRPr="00D152F8">
              <w:rPr>
                <w:rFonts w:ascii="Arial" w:hAnsi="Arial" w:cs="Arial"/>
                <w:b/>
                <w:szCs w:val="22"/>
              </w:rPr>
              <w:t>Contact officer:</w:t>
            </w:r>
            <w:r w:rsidRPr="00D152F8">
              <w:rPr>
                <w:rFonts w:ascii="Arial" w:hAnsi="Arial" w:cs="Arial"/>
                <w:szCs w:val="22"/>
              </w:rPr>
              <w:t xml:space="preserve">  </w:t>
            </w:r>
          </w:p>
        </w:tc>
        <w:tc>
          <w:tcPr>
            <w:tcW w:w="6378" w:type="dxa"/>
          </w:tcPr>
          <w:p w14:paraId="6A827785" w14:textId="77777777" w:rsidR="00CC0245" w:rsidRPr="00D152F8" w:rsidRDefault="00807398" w:rsidP="006A3AA7">
            <w:pPr>
              <w:pStyle w:val="MainText"/>
              <w:spacing w:after="120" w:line="240" w:lineRule="auto"/>
              <w:rPr>
                <w:rFonts w:ascii="Arial" w:hAnsi="Arial" w:cs="Arial"/>
                <w:szCs w:val="22"/>
              </w:rPr>
            </w:pPr>
            <w:r w:rsidRPr="00D152F8">
              <w:rPr>
                <w:rFonts w:ascii="Arial" w:hAnsi="Arial" w:cs="Arial"/>
                <w:szCs w:val="22"/>
              </w:rPr>
              <w:t>Ian Keating</w:t>
            </w:r>
          </w:p>
        </w:tc>
      </w:tr>
      <w:tr w:rsidR="00C9258A" w:rsidRPr="00D152F8" w14:paraId="2B0349E4" w14:textId="77777777" w:rsidTr="008D332D">
        <w:tc>
          <w:tcPr>
            <w:tcW w:w="2802" w:type="dxa"/>
          </w:tcPr>
          <w:p w14:paraId="151480B9" w14:textId="77777777" w:rsidR="00C9258A" w:rsidRPr="00D152F8" w:rsidRDefault="00C9258A" w:rsidP="00CC0245">
            <w:pPr>
              <w:pStyle w:val="MainText"/>
              <w:spacing w:after="120" w:line="240" w:lineRule="auto"/>
              <w:rPr>
                <w:rFonts w:ascii="Arial" w:hAnsi="Arial" w:cs="Arial"/>
                <w:b/>
                <w:szCs w:val="22"/>
              </w:rPr>
            </w:pPr>
            <w:r w:rsidRPr="00D152F8">
              <w:rPr>
                <w:rFonts w:ascii="Arial" w:hAnsi="Arial" w:cs="Arial"/>
                <w:b/>
                <w:szCs w:val="22"/>
              </w:rPr>
              <w:t>Position:</w:t>
            </w:r>
          </w:p>
        </w:tc>
        <w:tc>
          <w:tcPr>
            <w:tcW w:w="6378" w:type="dxa"/>
          </w:tcPr>
          <w:p w14:paraId="4E9AFDB1" w14:textId="77777777" w:rsidR="00C9258A" w:rsidRPr="00D152F8" w:rsidRDefault="005413B2" w:rsidP="00CC0245">
            <w:pPr>
              <w:pStyle w:val="MainText"/>
              <w:spacing w:after="120" w:line="240" w:lineRule="auto"/>
              <w:rPr>
                <w:rFonts w:ascii="Arial" w:hAnsi="Arial" w:cs="Arial"/>
                <w:szCs w:val="22"/>
              </w:rPr>
            </w:pPr>
            <w:r w:rsidRPr="00D152F8">
              <w:rPr>
                <w:rFonts w:ascii="Arial" w:hAnsi="Arial" w:cs="Arial"/>
                <w:szCs w:val="22"/>
              </w:rPr>
              <w:t>Principal Policy</w:t>
            </w:r>
            <w:r w:rsidR="00807398" w:rsidRPr="00D152F8">
              <w:rPr>
                <w:rFonts w:ascii="Arial" w:hAnsi="Arial" w:cs="Arial"/>
                <w:szCs w:val="22"/>
              </w:rPr>
              <w:t xml:space="preserve"> Adviser, Children and Young People</w:t>
            </w:r>
          </w:p>
        </w:tc>
      </w:tr>
      <w:tr w:rsidR="00CC0245" w:rsidRPr="00D152F8" w14:paraId="5808EB54" w14:textId="77777777" w:rsidTr="008D332D">
        <w:tc>
          <w:tcPr>
            <w:tcW w:w="2802" w:type="dxa"/>
          </w:tcPr>
          <w:p w14:paraId="38367A75" w14:textId="77777777" w:rsidR="00CC0245" w:rsidRPr="00D152F8" w:rsidRDefault="00CC0245" w:rsidP="00CC0245">
            <w:pPr>
              <w:pStyle w:val="MainText"/>
              <w:spacing w:after="120" w:line="240" w:lineRule="auto"/>
              <w:rPr>
                <w:rFonts w:ascii="Arial" w:hAnsi="Arial" w:cs="Arial"/>
                <w:b/>
                <w:szCs w:val="22"/>
              </w:rPr>
            </w:pPr>
            <w:r w:rsidRPr="00D152F8">
              <w:rPr>
                <w:rFonts w:ascii="Arial" w:hAnsi="Arial" w:cs="Arial"/>
                <w:b/>
                <w:szCs w:val="22"/>
              </w:rPr>
              <w:t>Phone no:</w:t>
            </w:r>
          </w:p>
        </w:tc>
        <w:tc>
          <w:tcPr>
            <w:tcW w:w="6378" w:type="dxa"/>
          </w:tcPr>
          <w:p w14:paraId="1D04B10C" w14:textId="77777777" w:rsidR="00CC0245" w:rsidRPr="00D152F8" w:rsidRDefault="00807398" w:rsidP="00BF266F">
            <w:pPr>
              <w:pStyle w:val="MainText"/>
              <w:spacing w:after="120" w:line="240" w:lineRule="auto"/>
              <w:rPr>
                <w:rFonts w:ascii="Arial" w:hAnsi="Arial" w:cs="Arial"/>
                <w:szCs w:val="22"/>
              </w:rPr>
            </w:pPr>
            <w:r w:rsidRPr="00D152F8">
              <w:rPr>
                <w:rFonts w:ascii="Arial" w:hAnsi="Arial" w:cs="Arial"/>
                <w:szCs w:val="22"/>
              </w:rPr>
              <w:t>0207 664 303</w:t>
            </w:r>
            <w:r w:rsidR="00BF266F" w:rsidRPr="00D152F8">
              <w:rPr>
                <w:rFonts w:ascii="Arial" w:hAnsi="Arial" w:cs="Arial"/>
                <w:szCs w:val="22"/>
              </w:rPr>
              <w:t>2</w:t>
            </w:r>
          </w:p>
        </w:tc>
      </w:tr>
      <w:tr w:rsidR="00CC0245" w:rsidRPr="00D152F8" w14:paraId="0915EE4F" w14:textId="77777777" w:rsidTr="008D332D">
        <w:tc>
          <w:tcPr>
            <w:tcW w:w="2802" w:type="dxa"/>
          </w:tcPr>
          <w:p w14:paraId="6938EAC7" w14:textId="77777777" w:rsidR="00CC0245" w:rsidRPr="00D152F8" w:rsidRDefault="00CC0245" w:rsidP="00CC0245">
            <w:pPr>
              <w:pStyle w:val="MainText"/>
              <w:spacing w:after="120" w:line="240" w:lineRule="auto"/>
              <w:rPr>
                <w:rFonts w:ascii="Arial" w:hAnsi="Arial" w:cs="Arial"/>
                <w:b/>
                <w:szCs w:val="22"/>
              </w:rPr>
            </w:pPr>
            <w:r w:rsidRPr="00D152F8">
              <w:rPr>
                <w:rFonts w:ascii="Arial" w:hAnsi="Arial" w:cs="Arial"/>
                <w:b/>
                <w:szCs w:val="22"/>
              </w:rPr>
              <w:t>E-mail:</w:t>
            </w:r>
          </w:p>
        </w:tc>
        <w:tc>
          <w:tcPr>
            <w:tcW w:w="6378" w:type="dxa"/>
          </w:tcPr>
          <w:p w14:paraId="4793B866" w14:textId="77777777" w:rsidR="001A07F1" w:rsidRPr="00D152F8" w:rsidRDefault="00936C0B" w:rsidP="00807398">
            <w:pPr>
              <w:pStyle w:val="MainText"/>
              <w:spacing w:after="120"/>
              <w:rPr>
                <w:rFonts w:ascii="Arial" w:hAnsi="Arial" w:cs="Arial"/>
                <w:szCs w:val="22"/>
              </w:rPr>
            </w:pPr>
            <w:hyperlink r:id="rId12" w:history="1">
              <w:r w:rsidR="00807398" w:rsidRPr="00D152F8">
                <w:rPr>
                  <w:rStyle w:val="Hyperlink"/>
                  <w:rFonts w:ascii="Arial" w:hAnsi="Arial" w:cs="Arial"/>
                  <w:szCs w:val="22"/>
                </w:rPr>
                <w:t>ian.keating@local.gov.uk</w:t>
              </w:r>
            </w:hyperlink>
            <w:r w:rsidR="00A41C66" w:rsidRPr="00D152F8">
              <w:rPr>
                <w:rFonts w:ascii="Arial" w:hAnsi="Arial" w:cs="Arial"/>
                <w:szCs w:val="22"/>
              </w:rPr>
              <w:t xml:space="preserve"> </w:t>
            </w:r>
          </w:p>
        </w:tc>
      </w:tr>
    </w:tbl>
    <w:p w14:paraId="29640A97" w14:textId="77777777" w:rsidR="00A601EC" w:rsidRPr="00D152F8" w:rsidRDefault="00A601EC">
      <w:pPr>
        <w:pStyle w:val="MainText"/>
        <w:rPr>
          <w:rFonts w:ascii="Arial" w:hAnsi="Arial" w:cs="Arial"/>
          <w:szCs w:val="22"/>
        </w:rPr>
      </w:pPr>
    </w:p>
    <w:p w14:paraId="7DF71E0A" w14:textId="77777777" w:rsidR="00A601EC" w:rsidRPr="00D152F8" w:rsidRDefault="00A601EC">
      <w:pPr>
        <w:pStyle w:val="MainText"/>
        <w:rPr>
          <w:rFonts w:ascii="Arial" w:hAnsi="Arial" w:cs="Arial"/>
          <w:szCs w:val="22"/>
        </w:rPr>
      </w:pPr>
    </w:p>
    <w:p w14:paraId="0C486803" w14:textId="77777777" w:rsidR="00AA6F4D" w:rsidRPr="006C0363" w:rsidRDefault="00AA6F4D">
      <w:pPr>
        <w:pStyle w:val="LGASubHead1"/>
        <w:rPr>
          <w:rFonts w:ascii="Arial" w:hAnsi="Arial" w:cs="Arial"/>
          <w:sz w:val="22"/>
          <w:szCs w:val="22"/>
        </w:rPr>
        <w:sectPr w:rsidR="00AA6F4D" w:rsidRPr="006C0363" w:rsidSect="007C2BC2">
          <w:headerReference w:type="even" r:id="rId13"/>
          <w:headerReference w:type="default" r:id="rId14"/>
          <w:footerReference w:type="default" r:id="rId15"/>
          <w:headerReference w:type="first" r:id="rId16"/>
          <w:pgSz w:w="11907" w:h="16840" w:code="9"/>
          <w:pgMar w:top="1418" w:right="1418" w:bottom="1418" w:left="1418" w:header="1134" w:footer="567" w:gutter="0"/>
          <w:cols w:space="720"/>
          <w:titlePg/>
        </w:sectPr>
      </w:pPr>
    </w:p>
    <w:p w14:paraId="50CAF0AA" w14:textId="77777777" w:rsidR="00696BEF" w:rsidRDefault="001E5F16" w:rsidP="00696BEF">
      <w:pPr>
        <w:pStyle w:val="LGAItemNoHeading"/>
        <w:spacing w:before="720"/>
        <w:rPr>
          <w:rFonts w:ascii="Arial" w:hAnsi="Arial" w:cs="Arial"/>
          <w:bCs/>
          <w:sz w:val="28"/>
          <w:szCs w:val="28"/>
        </w:rPr>
      </w:pPr>
      <w:bookmarkStart w:id="0" w:name="MainHeading2"/>
      <w:bookmarkEnd w:id="0"/>
      <w:r w:rsidRPr="00945675">
        <w:rPr>
          <w:rFonts w:ascii="Arial" w:hAnsi="Arial" w:cs="Arial"/>
          <w:bCs/>
          <w:sz w:val="28"/>
          <w:szCs w:val="28"/>
        </w:rPr>
        <w:lastRenderedPageBreak/>
        <w:t xml:space="preserve">The </w:t>
      </w:r>
      <w:r w:rsidR="003F1DEA" w:rsidRPr="00945675">
        <w:rPr>
          <w:rFonts w:ascii="Arial" w:hAnsi="Arial" w:cs="Arial"/>
          <w:bCs/>
          <w:sz w:val="28"/>
          <w:szCs w:val="28"/>
        </w:rPr>
        <w:t>Council Role in E</w:t>
      </w:r>
      <w:r w:rsidRPr="00945675">
        <w:rPr>
          <w:rFonts w:ascii="Arial" w:hAnsi="Arial" w:cs="Arial"/>
          <w:bCs/>
          <w:sz w:val="28"/>
          <w:szCs w:val="28"/>
        </w:rPr>
        <w:t>ducation</w:t>
      </w:r>
      <w:r w:rsidR="005413B2">
        <w:rPr>
          <w:rFonts w:ascii="Arial" w:hAnsi="Arial" w:cs="Arial"/>
          <w:bCs/>
          <w:sz w:val="28"/>
          <w:szCs w:val="28"/>
        </w:rPr>
        <w:t xml:space="preserve"> and School Place Planning</w:t>
      </w:r>
    </w:p>
    <w:p w14:paraId="147F7EBB" w14:textId="77777777" w:rsidR="00936C0B" w:rsidRDefault="00936C0B" w:rsidP="00D152F8">
      <w:pPr>
        <w:pStyle w:val="LGAItemNoHeading"/>
        <w:spacing w:before="0" w:after="0" w:line="240" w:lineRule="auto"/>
        <w:rPr>
          <w:rFonts w:ascii="Arial" w:hAnsi="Arial" w:cs="Arial"/>
          <w:sz w:val="22"/>
          <w:szCs w:val="22"/>
        </w:rPr>
      </w:pPr>
    </w:p>
    <w:p w14:paraId="7A2D7EA8" w14:textId="77777777" w:rsidR="00945675" w:rsidRPr="00D152F8" w:rsidRDefault="00971312" w:rsidP="00D152F8">
      <w:pPr>
        <w:pStyle w:val="LGAItemNoHeading"/>
        <w:spacing w:before="0" w:after="0" w:line="240" w:lineRule="auto"/>
        <w:rPr>
          <w:rFonts w:ascii="Arial" w:hAnsi="Arial" w:cs="Arial"/>
          <w:sz w:val="22"/>
          <w:szCs w:val="22"/>
        </w:rPr>
      </w:pPr>
      <w:r w:rsidRPr="00D152F8">
        <w:rPr>
          <w:rFonts w:ascii="Arial" w:hAnsi="Arial" w:cs="Arial"/>
          <w:sz w:val="22"/>
          <w:szCs w:val="22"/>
        </w:rPr>
        <w:t>Introduction</w:t>
      </w:r>
    </w:p>
    <w:p w14:paraId="3E60F21C" w14:textId="77777777" w:rsidR="00971312" w:rsidRPr="00D152F8" w:rsidRDefault="00971312" w:rsidP="00D152F8">
      <w:pPr>
        <w:pStyle w:val="LGAItemNoHeading"/>
        <w:spacing w:before="0" w:after="0" w:line="240" w:lineRule="auto"/>
        <w:rPr>
          <w:rFonts w:ascii="Arial" w:hAnsi="Arial" w:cs="Arial"/>
          <w:sz w:val="22"/>
          <w:szCs w:val="22"/>
        </w:rPr>
      </w:pPr>
    </w:p>
    <w:p w14:paraId="2834F869" w14:textId="77777777" w:rsidR="00971312" w:rsidRPr="00D152F8" w:rsidRDefault="005413B2" w:rsidP="00D152F8">
      <w:pPr>
        <w:pStyle w:val="ListParagraph"/>
        <w:numPr>
          <w:ilvl w:val="0"/>
          <w:numId w:val="29"/>
        </w:numPr>
        <w:contextualSpacing w:val="0"/>
        <w:rPr>
          <w:rFonts w:ascii="Arial" w:hAnsi="Arial" w:cs="Arial"/>
          <w:szCs w:val="22"/>
          <w:lang w:val="en"/>
        </w:rPr>
      </w:pPr>
      <w:r w:rsidRPr="00D152F8">
        <w:rPr>
          <w:rFonts w:ascii="Arial" w:hAnsi="Arial" w:cs="Arial"/>
          <w:szCs w:val="22"/>
          <w:lang w:val="en"/>
        </w:rPr>
        <w:t xml:space="preserve">Over the course of the last Parliament, although councils’ formal statutory </w:t>
      </w:r>
      <w:r w:rsidR="004F3E09" w:rsidRPr="00D152F8">
        <w:rPr>
          <w:rFonts w:ascii="Arial" w:hAnsi="Arial" w:cs="Arial"/>
          <w:szCs w:val="22"/>
          <w:lang w:val="en"/>
        </w:rPr>
        <w:t xml:space="preserve">education </w:t>
      </w:r>
      <w:r w:rsidR="00896456">
        <w:rPr>
          <w:rFonts w:ascii="Arial" w:hAnsi="Arial" w:cs="Arial"/>
          <w:szCs w:val="22"/>
          <w:lang w:val="en"/>
        </w:rPr>
        <w:t xml:space="preserve">duties </w:t>
      </w:r>
      <w:r w:rsidRPr="00D152F8">
        <w:rPr>
          <w:rFonts w:ascii="Arial" w:hAnsi="Arial" w:cs="Arial"/>
          <w:szCs w:val="22"/>
          <w:lang w:val="en"/>
        </w:rPr>
        <w:t xml:space="preserve">remained largely unchanged, their role </w:t>
      </w:r>
      <w:r w:rsidR="00971312" w:rsidRPr="00D152F8">
        <w:rPr>
          <w:rFonts w:ascii="Arial" w:hAnsi="Arial" w:cs="Arial"/>
          <w:szCs w:val="22"/>
          <w:lang w:val="en"/>
        </w:rPr>
        <w:t xml:space="preserve">has </w:t>
      </w:r>
      <w:r w:rsidRPr="00D152F8">
        <w:rPr>
          <w:rFonts w:ascii="Arial" w:hAnsi="Arial" w:cs="Arial"/>
          <w:szCs w:val="22"/>
          <w:lang w:val="en"/>
        </w:rPr>
        <w:t xml:space="preserve">changed significantly with the growth in the number of academies directly accountable to, and </w:t>
      </w:r>
      <w:r w:rsidR="00971312" w:rsidRPr="00D152F8">
        <w:rPr>
          <w:rFonts w:ascii="Arial" w:hAnsi="Arial" w:cs="Arial"/>
          <w:szCs w:val="22"/>
          <w:lang w:val="en"/>
        </w:rPr>
        <w:t xml:space="preserve">funded by the Secretary of State for Education. As of February 2015 there were 4,461 academies in England, comprising 60 per cent of secondary schools and 13 per cent of primaries. </w:t>
      </w:r>
    </w:p>
    <w:p w14:paraId="132A9EA0" w14:textId="77777777" w:rsidR="00971312" w:rsidRPr="00D152F8" w:rsidRDefault="00971312" w:rsidP="00D152F8">
      <w:pPr>
        <w:tabs>
          <w:tab w:val="left" w:pos="7170"/>
        </w:tabs>
        <w:rPr>
          <w:rFonts w:ascii="Arial" w:hAnsi="Arial" w:cs="Arial"/>
          <w:szCs w:val="22"/>
          <w:lang w:val="en"/>
        </w:rPr>
      </w:pPr>
    </w:p>
    <w:p w14:paraId="651428BB" w14:textId="77777777" w:rsidR="00D50B49" w:rsidRPr="00D152F8" w:rsidRDefault="00971312" w:rsidP="00D152F8">
      <w:pPr>
        <w:pStyle w:val="Default"/>
        <w:numPr>
          <w:ilvl w:val="0"/>
          <w:numId w:val="29"/>
        </w:numPr>
        <w:rPr>
          <w:sz w:val="22"/>
          <w:szCs w:val="22"/>
        </w:rPr>
      </w:pPr>
      <w:r w:rsidRPr="00D152F8">
        <w:rPr>
          <w:sz w:val="22"/>
          <w:szCs w:val="22"/>
          <w:lang w:val="en"/>
        </w:rPr>
        <w:t>Over this period</w:t>
      </w:r>
      <w:r w:rsidR="001E5F16" w:rsidRPr="00D152F8">
        <w:rPr>
          <w:sz w:val="22"/>
          <w:szCs w:val="22"/>
          <w:lang w:val="en"/>
        </w:rPr>
        <w:t xml:space="preserve"> the LGA has supported a strong, continuing role for councils in education</w:t>
      </w:r>
      <w:r w:rsidR="00FB59C9" w:rsidRPr="00D152F8">
        <w:rPr>
          <w:sz w:val="22"/>
          <w:szCs w:val="22"/>
          <w:lang w:val="en"/>
        </w:rPr>
        <w:t xml:space="preserve"> and has supported councils </w:t>
      </w:r>
      <w:r w:rsidR="00722BE2">
        <w:rPr>
          <w:sz w:val="22"/>
          <w:szCs w:val="22"/>
          <w:lang w:val="en"/>
        </w:rPr>
        <w:t>to adapt</w:t>
      </w:r>
      <w:r w:rsidR="00FB59C9" w:rsidRPr="00D152F8">
        <w:rPr>
          <w:sz w:val="22"/>
          <w:szCs w:val="22"/>
          <w:lang w:val="en"/>
        </w:rPr>
        <w:t xml:space="preserve"> to a changing role. </w:t>
      </w:r>
      <w:r w:rsidR="00896456">
        <w:rPr>
          <w:sz w:val="22"/>
          <w:szCs w:val="22"/>
        </w:rPr>
        <w:t>Councils continue to have wide</w:t>
      </w:r>
      <w:r w:rsidR="001E5F16" w:rsidRPr="00D152F8">
        <w:rPr>
          <w:sz w:val="22"/>
          <w:szCs w:val="22"/>
        </w:rPr>
        <w:t xml:space="preserve"> </w:t>
      </w:r>
      <w:r w:rsidR="00896456">
        <w:rPr>
          <w:sz w:val="22"/>
          <w:szCs w:val="22"/>
        </w:rPr>
        <w:t xml:space="preserve">legal </w:t>
      </w:r>
      <w:r w:rsidR="001E5F16" w:rsidRPr="00D152F8">
        <w:rPr>
          <w:sz w:val="22"/>
          <w:szCs w:val="22"/>
        </w:rPr>
        <w:t>duties to promote high standar</w:t>
      </w:r>
      <w:r w:rsidR="00FB59C9" w:rsidRPr="00D152F8">
        <w:rPr>
          <w:sz w:val="22"/>
          <w:szCs w:val="22"/>
        </w:rPr>
        <w:t xml:space="preserve">ds in education and </w:t>
      </w:r>
      <w:r w:rsidR="001E5F16" w:rsidRPr="00D152F8">
        <w:rPr>
          <w:sz w:val="22"/>
          <w:szCs w:val="22"/>
        </w:rPr>
        <w:t xml:space="preserve">to </w:t>
      </w:r>
      <w:r w:rsidR="00FB59C9" w:rsidRPr="00D152F8">
        <w:rPr>
          <w:sz w:val="22"/>
          <w:szCs w:val="22"/>
        </w:rPr>
        <w:t>support</w:t>
      </w:r>
      <w:r w:rsidR="00722BE2">
        <w:rPr>
          <w:sz w:val="22"/>
          <w:szCs w:val="22"/>
        </w:rPr>
        <w:t xml:space="preserve"> the most</w:t>
      </w:r>
      <w:r w:rsidR="00FB59C9" w:rsidRPr="00D152F8">
        <w:rPr>
          <w:sz w:val="22"/>
          <w:szCs w:val="22"/>
        </w:rPr>
        <w:t xml:space="preserve"> vulnerable pupils</w:t>
      </w:r>
      <w:r w:rsidR="00722BE2">
        <w:rPr>
          <w:sz w:val="22"/>
          <w:szCs w:val="22"/>
        </w:rPr>
        <w:t xml:space="preserve"> and those with Special Educational Needs </w:t>
      </w:r>
      <w:r w:rsidR="00896456">
        <w:rPr>
          <w:sz w:val="22"/>
          <w:szCs w:val="22"/>
        </w:rPr>
        <w:t>and</w:t>
      </w:r>
      <w:r w:rsidR="00722BE2">
        <w:rPr>
          <w:sz w:val="22"/>
          <w:szCs w:val="22"/>
        </w:rPr>
        <w:t xml:space="preserve"> Disabilities. They are the first place where parents turn when they have concerns about a school, whatever its legal status. They still employ </w:t>
      </w:r>
      <w:r w:rsidR="00896456">
        <w:rPr>
          <w:sz w:val="22"/>
          <w:szCs w:val="22"/>
        </w:rPr>
        <w:t xml:space="preserve">the </w:t>
      </w:r>
      <w:r w:rsidR="00722BE2">
        <w:rPr>
          <w:sz w:val="22"/>
          <w:szCs w:val="22"/>
        </w:rPr>
        <w:t>staff and own the land and buildings for the majority of schools.</w:t>
      </w:r>
    </w:p>
    <w:p w14:paraId="516B6826" w14:textId="77777777" w:rsidR="00D50B49" w:rsidRPr="00D152F8" w:rsidRDefault="00D50B49" w:rsidP="00D152F8">
      <w:pPr>
        <w:pStyle w:val="Default"/>
        <w:rPr>
          <w:sz w:val="22"/>
          <w:szCs w:val="22"/>
        </w:rPr>
      </w:pPr>
    </w:p>
    <w:p w14:paraId="208747F5" w14:textId="77777777" w:rsidR="004F3E09" w:rsidRPr="00D152F8" w:rsidRDefault="004F3E09" w:rsidP="00D152F8">
      <w:pPr>
        <w:pStyle w:val="Default"/>
        <w:numPr>
          <w:ilvl w:val="0"/>
          <w:numId w:val="29"/>
        </w:numPr>
        <w:rPr>
          <w:sz w:val="22"/>
          <w:szCs w:val="22"/>
        </w:rPr>
      </w:pPr>
      <w:r w:rsidRPr="00D152F8">
        <w:rPr>
          <w:sz w:val="22"/>
          <w:szCs w:val="22"/>
        </w:rPr>
        <w:t>Recently-amended</w:t>
      </w:r>
      <w:r w:rsidR="00F21D84">
        <w:rPr>
          <w:sz w:val="22"/>
          <w:szCs w:val="22"/>
        </w:rPr>
        <w:t xml:space="preserve"> Department for Education</w:t>
      </w:r>
      <w:r w:rsidR="00971312" w:rsidRPr="00D152F8">
        <w:rPr>
          <w:sz w:val="22"/>
          <w:szCs w:val="22"/>
        </w:rPr>
        <w:t xml:space="preserve"> </w:t>
      </w:r>
      <w:r w:rsidR="00F21D84">
        <w:rPr>
          <w:sz w:val="22"/>
          <w:szCs w:val="22"/>
        </w:rPr>
        <w:t>(</w:t>
      </w:r>
      <w:proofErr w:type="spellStart"/>
      <w:r w:rsidR="00971312" w:rsidRPr="00D152F8">
        <w:rPr>
          <w:sz w:val="22"/>
          <w:szCs w:val="22"/>
        </w:rPr>
        <w:t>DfE</w:t>
      </w:r>
      <w:proofErr w:type="spellEnd"/>
      <w:r w:rsidR="00F21D84">
        <w:rPr>
          <w:sz w:val="22"/>
          <w:szCs w:val="22"/>
        </w:rPr>
        <w:t>)</w:t>
      </w:r>
      <w:r w:rsidR="00971312" w:rsidRPr="00D152F8">
        <w:rPr>
          <w:sz w:val="22"/>
          <w:szCs w:val="22"/>
        </w:rPr>
        <w:t xml:space="preserve"> statutory guidance </w:t>
      </w:r>
      <w:r w:rsidRPr="00D152F8">
        <w:rPr>
          <w:sz w:val="22"/>
          <w:szCs w:val="22"/>
        </w:rPr>
        <w:t>makes clear that “local authorities should focus their school improvement activity on the schools they maintain” However, Ofsted has taken a different view, criticising some councils for poor GCSE results, even if the majority of their secondary schools are academies.</w:t>
      </w:r>
      <w:r w:rsidR="00D50B49" w:rsidRPr="00D152F8">
        <w:rPr>
          <w:sz w:val="22"/>
          <w:szCs w:val="22"/>
        </w:rPr>
        <w:t xml:space="preserve"> Prior to the Election the Commons Education Select Committee called on the next </w:t>
      </w:r>
      <w:r w:rsidR="00936C0B">
        <w:rPr>
          <w:sz w:val="22"/>
          <w:szCs w:val="22"/>
        </w:rPr>
        <w:t>G</w:t>
      </w:r>
      <w:r w:rsidR="00D50B49" w:rsidRPr="00D152F8">
        <w:rPr>
          <w:sz w:val="22"/>
          <w:szCs w:val="22"/>
        </w:rPr>
        <w:t xml:space="preserve">overnment </w:t>
      </w:r>
      <w:r w:rsidR="00722BE2">
        <w:rPr>
          <w:sz w:val="22"/>
          <w:szCs w:val="22"/>
        </w:rPr>
        <w:t xml:space="preserve">to </w:t>
      </w:r>
      <w:r w:rsidR="009E1873" w:rsidRPr="00D152F8">
        <w:rPr>
          <w:sz w:val="22"/>
          <w:szCs w:val="22"/>
        </w:rPr>
        <w:t>“consider whether the existing dual system is beneficial in encouraging the development of more effective and earlier challenge to</w:t>
      </w:r>
      <w:r w:rsidR="00896456">
        <w:rPr>
          <w:sz w:val="22"/>
          <w:szCs w:val="22"/>
        </w:rPr>
        <w:t>,</w:t>
      </w:r>
      <w:r w:rsidR="009E1873" w:rsidRPr="00D152F8">
        <w:rPr>
          <w:sz w:val="22"/>
          <w:szCs w:val="22"/>
        </w:rPr>
        <w:t xml:space="preserve"> and remedies for</w:t>
      </w:r>
      <w:r w:rsidR="00896456">
        <w:rPr>
          <w:sz w:val="22"/>
          <w:szCs w:val="22"/>
        </w:rPr>
        <w:t>,</w:t>
      </w:r>
      <w:r w:rsidR="009E1873" w:rsidRPr="00D152F8">
        <w:rPr>
          <w:sz w:val="22"/>
          <w:szCs w:val="22"/>
        </w:rPr>
        <w:t xml:space="preserve"> underperformance.”</w:t>
      </w:r>
    </w:p>
    <w:p w14:paraId="00E046CB" w14:textId="77777777" w:rsidR="00D50B49" w:rsidRPr="00D152F8" w:rsidRDefault="00D50B49" w:rsidP="00D152F8">
      <w:pPr>
        <w:pStyle w:val="Default"/>
        <w:rPr>
          <w:sz w:val="22"/>
          <w:szCs w:val="22"/>
        </w:rPr>
      </w:pPr>
    </w:p>
    <w:p w14:paraId="3708837B" w14:textId="77777777" w:rsidR="009E1873" w:rsidRPr="00D152F8" w:rsidRDefault="00D50B49" w:rsidP="00D152F8">
      <w:pPr>
        <w:pStyle w:val="Default"/>
        <w:numPr>
          <w:ilvl w:val="0"/>
          <w:numId w:val="29"/>
        </w:numPr>
        <w:rPr>
          <w:sz w:val="22"/>
          <w:szCs w:val="22"/>
        </w:rPr>
      </w:pPr>
      <w:r w:rsidRPr="00D152F8">
        <w:rPr>
          <w:sz w:val="22"/>
          <w:szCs w:val="22"/>
        </w:rPr>
        <w:t xml:space="preserve">There is no dispute </w:t>
      </w:r>
      <w:proofErr w:type="gramStart"/>
      <w:r w:rsidRPr="00D152F8">
        <w:rPr>
          <w:sz w:val="22"/>
          <w:szCs w:val="22"/>
        </w:rPr>
        <w:t>about</w:t>
      </w:r>
      <w:proofErr w:type="gramEnd"/>
      <w:r w:rsidRPr="00D152F8">
        <w:rPr>
          <w:sz w:val="22"/>
          <w:szCs w:val="22"/>
        </w:rPr>
        <w:t xml:space="preserve"> the unique local authority role in school place planning and councils have responded well to rapidly increasing demand for school places in many areas</w:t>
      </w:r>
      <w:r w:rsidR="002D1D33" w:rsidRPr="00D152F8">
        <w:rPr>
          <w:sz w:val="22"/>
          <w:szCs w:val="22"/>
        </w:rPr>
        <w:t xml:space="preserve">. </w:t>
      </w:r>
      <w:r w:rsidR="00CA39CD" w:rsidRPr="00D152F8">
        <w:rPr>
          <w:sz w:val="22"/>
          <w:szCs w:val="22"/>
        </w:rPr>
        <w:t>A high-profile LGA campaign won an additional £2.35</w:t>
      </w:r>
      <w:r w:rsidR="00F21D84">
        <w:rPr>
          <w:sz w:val="22"/>
          <w:szCs w:val="22"/>
        </w:rPr>
        <w:t xml:space="preserve"> </w:t>
      </w:r>
      <w:r w:rsidR="00CA39CD" w:rsidRPr="00D152F8">
        <w:rPr>
          <w:sz w:val="22"/>
          <w:szCs w:val="22"/>
        </w:rPr>
        <w:t>b</w:t>
      </w:r>
      <w:r w:rsidR="00F21D84">
        <w:rPr>
          <w:sz w:val="22"/>
          <w:szCs w:val="22"/>
        </w:rPr>
        <w:t>illio</w:t>
      </w:r>
      <w:r w:rsidR="00CA39CD" w:rsidRPr="00D152F8">
        <w:rPr>
          <w:sz w:val="22"/>
          <w:szCs w:val="22"/>
        </w:rPr>
        <w:t xml:space="preserve">n of schools capital and three-year allocations which are helping councils to better plan ahead to meet increasing demand, but the picture remains challenging. </w:t>
      </w:r>
      <w:r w:rsidR="00F21D84" w:rsidRPr="00F21D84">
        <w:rPr>
          <w:b/>
          <w:sz w:val="22"/>
          <w:szCs w:val="22"/>
          <w:u w:val="single"/>
        </w:rPr>
        <w:t xml:space="preserve">Appendix </w:t>
      </w:r>
      <w:r w:rsidR="009E1873" w:rsidRPr="00F21D84">
        <w:rPr>
          <w:b/>
          <w:sz w:val="22"/>
          <w:szCs w:val="22"/>
          <w:u w:val="single"/>
        </w:rPr>
        <w:t>A</w:t>
      </w:r>
      <w:r w:rsidR="009E1873" w:rsidRPr="00D152F8">
        <w:rPr>
          <w:sz w:val="22"/>
          <w:szCs w:val="22"/>
        </w:rPr>
        <w:t xml:space="preserve"> gives an LGA analysis of current forecast demand for primary school places, using </w:t>
      </w:r>
      <w:proofErr w:type="spellStart"/>
      <w:r w:rsidR="009E1873" w:rsidRPr="00D152F8">
        <w:rPr>
          <w:sz w:val="22"/>
          <w:szCs w:val="22"/>
        </w:rPr>
        <w:t>DfE</w:t>
      </w:r>
      <w:proofErr w:type="spellEnd"/>
      <w:r w:rsidR="009E1873" w:rsidRPr="00D152F8">
        <w:rPr>
          <w:sz w:val="22"/>
          <w:szCs w:val="22"/>
        </w:rPr>
        <w:t xml:space="preserve"> figures (based on returns from councils). The spike in demand is </w:t>
      </w:r>
      <w:r w:rsidR="002D1D33" w:rsidRPr="00D152F8">
        <w:rPr>
          <w:sz w:val="22"/>
          <w:szCs w:val="22"/>
        </w:rPr>
        <w:t>already moving into</w:t>
      </w:r>
      <w:r w:rsidR="009E1873" w:rsidRPr="00D152F8">
        <w:rPr>
          <w:sz w:val="22"/>
          <w:szCs w:val="22"/>
        </w:rPr>
        <w:t xml:space="preserve"> </w:t>
      </w:r>
      <w:r w:rsidR="002D1D33" w:rsidRPr="00D152F8">
        <w:rPr>
          <w:sz w:val="22"/>
          <w:szCs w:val="22"/>
        </w:rPr>
        <w:t>to secondary schools and shortfalls in secondary places are forecast from 2016 in some areas.</w:t>
      </w:r>
    </w:p>
    <w:p w14:paraId="5CA8E631" w14:textId="77777777" w:rsidR="004F3E09" w:rsidRPr="00D152F8" w:rsidRDefault="004F3E09" w:rsidP="00D152F8">
      <w:pPr>
        <w:pStyle w:val="Default"/>
        <w:rPr>
          <w:sz w:val="22"/>
          <w:szCs w:val="22"/>
        </w:rPr>
      </w:pPr>
    </w:p>
    <w:p w14:paraId="5693C94E" w14:textId="77777777" w:rsidR="004F3E09" w:rsidRDefault="002D1D33" w:rsidP="00D152F8">
      <w:pPr>
        <w:pStyle w:val="ListParagraph"/>
        <w:numPr>
          <w:ilvl w:val="0"/>
          <w:numId w:val="29"/>
        </w:numPr>
        <w:ind w:left="357" w:hanging="357"/>
        <w:contextualSpacing w:val="0"/>
        <w:rPr>
          <w:rFonts w:ascii="Arial" w:hAnsi="Arial" w:cs="Arial"/>
          <w:szCs w:val="22"/>
          <w:lang w:val="en"/>
        </w:rPr>
      </w:pPr>
      <w:r w:rsidRPr="00D152F8">
        <w:rPr>
          <w:rFonts w:ascii="Arial" w:hAnsi="Arial" w:cs="Arial"/>
          <w:szCs w:val="22"/>
          <w:lang w:val="en"/>
        </w:rPr>
        <w:t xml:space="preserve">Following the inclusion of a Bill in the Queen’s Speech to extend the powers of </w:t>
      </w:r>
      <w:proofErr w:type="spellStart"/>
      <w:r w:rsidRPr="00D152F8">
        <w:rPr>
          <w:rFonts w:ascii="Arial" w:hAnsi="Arial" w:cs="Arial"/>
          <w:szCs w:val="22"/>
          <w:lang w:val="en"/>
        </w:rPr>
        <w:t>DfE</w:t>
      </w:r>
      <w:proofErr w:type="spellEnd"/>
      <w:r w:rsidRPr="00D152F8">
        <w:rPr>
          <w:rFonts w:ascii="Arial" w:hAnsi="Arial" w:cs="Arial"/>
          <w:szCs w:val="22"/>
          <w:lang w:val="en"/>
        </w:rPr>
        <w:t xml:space="preserve"> and Regional Schools Commissioners to convert </w:t>
      </w:r>
      <w:r w:rsidR="00AD6C2D">
        <w:rPr>
          <w:rFonts w:ascii="Arial" w:hAnsi="Arial" w:cs="Arial"/>
          <w:szCs w:val="22"/>
          <w:lang w:val="en"/>
        </w:rPr>
        <w:t>failing and coasting</w:t>
      </w:r>
      <w:r w:rsidRPr="00D152F8">
        <w:rPr>
          <w:rFonts w:ascii="Arial" w:hAnsi="Arial" w:cs="Arial"/>
          <w:szCs w:val="22"/>
          <w:lang w:val="en"/>
        </w:rPr>
        <w:t xml:space="preserve"> maintained schools to academies, it is timely to take stock of the LGA’</w:t>
      </w:r>
      <w:r w:rsidR="00CA39CD" w:rsidRPr="00D152F8">
        <w:rPr>
          <w:rFonts w:ascii="Arial" w:hAnsi="Arial" w:cs="Arial"/>
          <w:szCs w:val="22"/>
          <w:lang w:val="en"/>
        </w:rPr>
        <w:t xml:space="preserve">s position on the council role in education and </w:t>
      </w:r>
      <w:r w:rsidR="00FB59C9" w:rsidRPr="00D152F8">
        <w:rPr>
          <w:rFonts w:ascii="Arial" w:hAnsi="Arial" w:cs="Arial"/>
          <w:szCs w:val="22"/>
          <w:lang w:val="en"/>
        </w:rPr>
        <w:t xml:space="preserve">the Executive is invited </w:t>
      </w:r>
      <w:r w:rsidR="00CA39CD" w:rsidRPr="00D152F8">
        <w:rPr>
          <w:rFonts w:ascii="Arial" w:hAnsi="Arial" w:cs="Arial"/>
          <w:szCs w:val="22"/>
          <w:lang w:val="en"/>
        </w:rPr>
        <w:t xml:space="preserve">to identify </w:t>
      </w:r>
      <w:r w:rsidR="00514EAC" w:rsidRPr="00D152F8">
        <w:rPr>
          <w:rFonts w:ascii="Arial" w:hAnsi="Arial" w:cs="Arial"/>
          <w:szCs w:val="22"/>
          <w:lang w:val="en"/>
        </w:rPr>
        <w:t xml:space="preserve">the </w:t>
      </w:r>
      <w:r w:rsidR="00CA39CD" w:rsidRPr="00D152F8">
        <w:rPr>
          <w:rFonts w:ascii="Arial" w:hAnsi="Arial" w:cs="Arial"/>
          <w:szCs w:val="22"/>
          <w:lang w:val="en"/>
        </w:rPr>
        <w:t xml:space="preserve">priority areas for </w:t>
      </w:r>
      <w:r w:rsidR="00FB59C9" w:rsidRPr="00D152F8">
        <w:rPr>
          <w:rFonts w:ascii="Arial" w:hAnsi="Arial" w:cs="Arial"/>
          <w:szCs w:val="22"/>
          <w:lang w:val="en"/>
        </w:rPr>
        <w:t xml:space="preserve">future </w:t>
      </w:r>
      <w:r w:rsidR="00CA39CD" w:rsidRPr="00D152F8">
        <w:rPr>
          <w:rFonts w:ascii="Arial" w:hAnsi="Arial" w:cs="Arial"/>
          <w:szCs w:val="22"/>
          <w:lang w:val="en"/>
        </w:rPr>
        <w:t>LGA lobbying.</w:t>
      </w:r>
    </w:p>
    <w:p w14:paraId="7E9E9790" w14:textId="77777777" w:rsidR="00AD6C2D" w:rsidRDefault="00AD6C2D" w:rsidP="00AD6C2D">
      <w:pPr>
        <w:rPr>
          <w:rFonts w:ascii="Arial" w:hAnsi="Arial" w:cs="Arial"/>
          <w:szCs w:val="22"/>
          <w:lang w:val="en"/>
        </w:rPr>
      </w:pPr>
    </w:p>
    <w:p w14:paraId="25297489" w14:textId="77777777" w:rsidR="00AD6C2D" w:rsidRDefault="00AD6C2D" w:rsidP="00AD6C2D">
      <w:pPr>
        <w:pStyle w:val="LGASubHead1"/>
        <w:spacing w:after="0"/>
        <w:rPr>
          <w:rFonts w:ascii="Arial" w:hAnsi="Arial" w:cs="Arial"/>
          <w:sz w:val="22"/>
          <w:szCs w:val="22"/>
        </w:rPr>
      </w:pPr>
      <w:r w:rsidRPr="00D152F8">
        <w:rPr>
          <w:rFonts w:ascii="Arial" w:hAnsi="Arial" w:cs="Arial"/>
          <w:sz w:val="22"/>
          <w:szCs w:val="22"/>
        </w:rPr>
        <w:t>Evidence on the performance of maintained schools and academies</w:t>
      </w:r>
    </w:p>
    <w:p w14:paraId="426883F6" w14:textId="77777777" w:rsidR="00AD6C2D" w:rsidRPr="00D152F8" w:rsidRDefault="00AD6C2D" w:rsidP="00AD6C2D">
      <w:pPr>
        <w:pStyle w:val="MainText"/>
      </w:pPr>
    </w:p>
    <w:p w14:paraId="3E9B4630" w14:textId="77777777" w:rsidR="00AD6C2D" w:rsidRPr="00AD6C2D" w:rsidRDefault="00AD6C2D" w:rsidP="00AD6C2D">
      <w:pPr>
        <w:pStyle w:val="LGASubHead1"/>
        <w:numPr>
          <w:ilvl w:val="0"/>
          <w:numId w:val="29"/>
        </w:numPr>
        <w:spacing w:after="0"/>
        <w:rPr>
          <w:rFonts w:ascii="Arial" w:hAnsi="Arial" w:cs="Arial"/>
          <w:b w:val="0"/>
          <w:sz w:val="22"/>
          <w:szCs w:val="22"/>
        </w:rPr>
      </w:pPr>
      <w:r w:rsidRPr="00D152F8">
        <w:rPr>
          <w:rFonts w:ascii="Arial" w:hAnsi="Arial" w:cs="Arial"/>
          <w:b w:val="0"/>
          <w:sz w:val="22"/>
          <w:szCs w:val="22"/>
        </w:rPr>
        <w:t xml:space="preserve">The </w:t>
      </w:r>
      <w:proofErr w:type="spellStart"/>
      <w:r w:rsidRPr="00D152F8">
        <w:rPr>
          <w:rFonts w:ascii="Arial" w:hAnsi="Arial" w:cs="Arial"/>
          <w:b w:val="0"/>
          <w:sz w:val="22"/>
          <w:szCs w:val="22"/>
        </w:rPr>
        <w:t>DfE</w:t>
      </w:r>
      <w:proofErr w:type="spellEnd"/>
      <w:r w:rsidRPr="00D152F8">
        <w:rPr>
          <w:rFonts w:ascii="Arial" w:hAnsi="Arial" w:cs="Arial"/>
          <w:b w:val="0"/>
          <w:sz w:val="22"/>
          <w:szCs w:val="22"/>
        </w:rPr>
        <w:t xml:space="preserve"> statutory guidance on ‘Schools Causing Concern’ sets out a clear expectation that where a school has been judged as ‘Inadequate’ by Ofsted, “conversion to an academy with a strong sponsor will be the normal route to secure improvement”. The Education and Adoption Bill will extend government powers to </w:t>
      </w:r>
      <w:r>
        <w:rPr>
          <w:rFonts w:ascii="Arial" w:hAnsi="Arial" w:cs="Arial"/>
          <w:b w:val="0"/>
          <w:sz w:val="22"/>
          <w:szCs w:val="22"/>
        </w:rPr>
        <w:t xml:space="preserve">quickly </w:t>
      </w:r>
      <w:r w:rsidRPr="00D152F8">
        <w:rPr>
          <w:rFonts w:ascii="Arial" w:hAnsi="Arial" w:cs="Arial"/>
          <w:b w:val="0"/>
          <w:sz w:val="22"/>
          <w:szCs w:val="22"/>
        </w:rPr>
        <w:t xml:space="preserve">convert </w:t>
      </w:r>
      <w:r>
        <w:rPr>
          <w:rFonts w:ascii="Arial" w:hAnsi="Arial" w:cs="Arial"/>
          <w:b w:val="0"/>
          <w:sz w:val="22"/>
          <w:szCs w:val="22"/>
        </w:rPr>
        <w:t>inadequate</w:t>
      </w:r>
      <w:r w:rsidRPr="00D152F8">
        <w:rPr>
          <w:rFonts w:ascii="Arial" w:hAnsi="Arial" w:cs="Arial"/>
          <w:b w:val="0"/>
          <w:sz w:val="22"/>
          <w:szCs w:val="22"/>
        </w:rPr>
        <w:t xml:space="preserve"> maintained schools to </w:t>
      </w:r>
      <w:r>
        <w:rPr>
          <w:rFonts w:ascii="Arial" w:hAnsi="Arial" w:cs="Arial"/>
          <w:b w:val="0"/>
          <w:sz w:val="22"/>
          <w:szCs w:val="22"/>
        </w:rPr>
        <w:t>sponsored academies</w:t>
      </w:r>
      <w:r w:rsidRPr="00D152F8">
        <w:rPr>
          <w:rFonts w:ascii="Arial" w:hAnsi="Arial" w:cs="Arial"/>
          <w:b w:val="0"/>
          <w:sz w:val="22"/>
          <w:szCs w:val="22"/>
        </w:rPr>
        <w:t>.</w:t>
      </w:r>
      <w:r>
        <w:rPr>
          <w:rFonts w:ascii="Arial" w:hAnsi="Arial" w:cs="Arial"/>
          <w:b w:val="0"/>
          <w:sz w:val="22"/>
          <w:szCs w:val="22"/>
        </w:rPr>
        <w:t xml:space="preserve"> </w:t>
      </w:r>
      <w:r w:rsidRPr="00AD6C2D">
        <w:rPr>
          <w:rFonts w:ascii="Arial" w:hAnsi="Arial" w:cs="Arial"/>
          <w:b w:val="0"/>
          <w:sz w:val="22"/>
          <w:szCs w:val="22"/>
        </w:rPr>
        <w:t>However, there is a growing body of evidence that conversion to academy status does not guarantee improved performance:</w:t>
      </w:r>
    </w:p>
    <w:p w14:paraId="65E086C3" w14:textId="77777777" w:rsidR="00AD6C2D" w:rsidRDefault="00AD6C2D" w:rsidP="00AD6C2D">
      <w:pPr>
        <w:pStyle w:val="LGASubHead1"/>
        <w:numPr>
          <w:ilvl w:val="1"/>
          <w:numId w:val="29"/>
        </w:numPr>
        <w:spacing w:after="0"/>
        <w:rPr>
          <w:rFonts w:ascii="Arial" w:hAnsi="Arial" w:cs="Arial"/>
          <w:b w:val="0"/>
          <w:sz w:val="22"/>
          <w:szCs w:val="22"/>
        </w:rPr>
      </w:pPr>
      <w:r w:rsidRPr="00D152F8">
        <w:rPr>
          <w:rFonts w:ascii="Arial" w:hAnsi="Arial" w:cs="Arial"/>
          <w:b w:val="0"/>
          <w:sz w:val="22"/>
          <w:szCs w:val="22"/>
        </w:rPr>
        <w:lastRenderedPageBreak/>
        <w:t>Analysis of the 2014 GCSE results by the National Foundation for Educational Research (</w:t>
      </w:r>
      <w:proofErr w:type="spellStart"/>
      <w:r w:rsidRPr="00D152F8">
        <w:rPr>
          <w:rFonts w:ascii="Arial" w:hAnsi="Arial" w:cs="Arial"/>
          <w:b w:val="0"/>
          <w:sz w:val="22"/>
          <w:szCs w:val="22"/>
        </w:rPr>
        <w:t>NfER</w:t>
      </w:r>
      <w:proofErr w:type="spellEnd"/>
      <w:r w:rsidRPr="00D152F8">
        <w:rPr>
          <w:rFonts w:ascii="Arial" w:hAnsi="Arial" w:cs="Arial"/>
          <w:b w:val="0"/>
          <w:sz w:val="22"/>
          <w:szCs w:val="22"/>
        </w:rPr>
        <w:t>) for the LGA (as yet unpublished) found no statistically significant difference in the performance of academies compare</w:t>
      </w:r>
      <w:r>
        <w:rPr>
          <w:rFonts w:ascii="Arial" w:hAnsi="Arial" w:cs="Arial"/>
          <w:b w:val="0"/>
          <w:sz w:val="22"/>
          <w:szCs w:val="22"/>
        </w:rPr>
        <w:t>d to similar maintained schools.</w:t>
      </w:r>
    </w:p>
    <w:p w14:paraId="719ED32F" w14:textId="77777777" w:rsidR="00AD6C2D" w:rsidRPr="00D152F8" w:rsidRDefault="00AD6C2D" w:rsidP="00AD6C2D">
      <w:pPr>
        <w:pStyle w:val="MainText"/>
      </w:pPr>
    </w:p>
    <w:p w14:paraId="7518A4F0" w14:textId="77777777" w:rsidR="00AD6C2D" w:rsidRPr="00D152F8" w:rsidRDefault="00AD6C2D" w:rsidP="00AD6C2D">
      <w:pPr>
        <w:pStyle w:val="LGASubHead1"/>
        <w:numPr>
          <w:ilvl w:val="1"/>
          <w:numId w:val="29"/>
        </w:numPr>
        <w:spacing w:after="0"/>
        <w:rPr>
          <w:rFonts w:ascii="Arial" w:hAnsi="Arial" w:cs="Arial"/>
          <w:b w:val="0"/>
          <w:sz w:val="22"/>
          <w:szCs w:val="22"/>
        </w:rPr>
      </w:pPr>
      <w:r w:rsidRPr="00D152F8">
        <w:rPr>
          <w:rFonts w:ascii="Arial" w:hAnsi="Arial" w:cs="Arial"/>
          <w:b w:val="0"/>
          <w:sz w:val="22"/>
          <w:szCs w:val="22"/>
        </w:rPr>
        <w:t xml:space="preserve">Recently-issued </w:t>
      </w:r>
      <w:proofErr w:type="spellStart"/>
      <w:r w:rsidRPr="00D152F8">
        <w:rPr>
          <w:rFonts w:ascii="Arial" w:hAnsi="Arial" w:cs="Arial"/>
          <w:b w:val="0"/>
          <w:sz w:val="22"/>
          <w:szCs w:val="22"/>
        </w:rPr>
        <w:t>DfE</w:t>
      </w:r>
      <w:proofErr w:type="spellEnd"/>
      <w:r w:rsidRPr="00D152F8">
        <w:rPr>
          <w:rFonts w:ascii="Arial" w:hAnsi="Arial" w:cs="Arial"/>
          <w:b w:val="0"/>
          <w:sz w:val="22"/>
          <w:szCs w:val="22"/>
        </w:rPr>
        <w:t xml:space="preserve"> measures of the ‘value added’ of the larger academy chains and councils and showed that only three out of 20 academy chains performed above the national average, compared to 42 of the 100 councils included in the measure.</w:t>
      </w:r>
    </w:p>
    <w:p w14:paraId="4D7C768F" w14:textId="77777777" w:rsidR="00AD6C2D" w:rsidRPr="00D152F8" w:rsidRDefault="00AD6C2D" w:rsidP="00AD6C2D">
      <w:pPr>
        <w:pStyle w:val="LGASubHead1"/>
        <w:spacing w:after="0"/>
        <w:ind w:left="360"/>
        <w:rPr>
          <w:rFonts w:ascii="Arial" w:hAnsi="Arial" w:cs="Arial"/>
          <w:b w:val="0"/>
          <w:sz w:val="22"/>
          <w:szCs w:val="22"/>
        </w:rPr>
      </w:pPr>
    </w:p>
    <w:p w14:paraId="3ADD3107" w14:textId="77777777" w:rsidR="00AD6C2D" w:rsidRPr="00D152F8" w:rsidRDefault="00AD6C2D" w:rsidP="00AD6C2D">
      <w:pPr>
        <w:pStyle w:val="LGASubHead1"/>
        <w:numPr>
          <w:ilvl w:val="1"/>
          <w:numId w:val="29"/>
        </w:numPr>
        <w:spacing w:after="0"/>
        <w:rPr>
          <w:rFonts w:ascii="Arial" w:hAnsi="Arial" w:cs="Arial"/>
          <w:b w:val="0"/>
          <w:sz w:val="22"/>
          <w:szCs w:val="22"/>
        </w:rPr>
      </w:pPr>
      <w:r w:rsidRPr="00D152F8">
        <w:rPr>
          <w:rFonts w:ascii="Arial" w:hAnsi="Arial" w:cs="Arial"/>
          <w:b w:val="0"/>
          <w:sz w:val="22"/>
          <w:szCs w:val="22"/>
        </w:rPr>
        <w:t>Analysis of Ofsted statistics show that 73</w:t>
      </w:r>
      <w:r>
        <w:rPr>
          <w:rFonts w:ascii="Arial" w:hAnsi="Arial" w:cs="Arial"/>
          <w:b w:val="0"/>
          <w:sz w:val="22"/>
          <w:szCs w:val="22"/>
        </w:rPr>
        <w:t xml:space="preserve"> per cent </w:t>
      </w:r>
      <w:r w:rsidRPr="00D152F8">
        <w:rPr>
          <w:rFonts w:ascii="Arial" w:hAnsi="Arial" w:cs="Arial"/>
          <w:b w:val="0"/>
          <w:sz w:val="22"/>
          <w:szCs w:val="22"/>
        </w:rPr>
        <w:t xml:space="preserve">of academies have received Good or </w:t>
      </w:r>
      <w:proofErr w:type="gramStart"/>
      <w:r w:rsidRPr="00D152F8">
        <w:rPr>
          <w:rFonts w:ascii="Arial" w:hAnsi="Arial" w:cs="Arial"/>
          <w:b w:val="0"/>
          <w:sz w:val="22"/>
          <w:szCs w:val="22"/>
        </w:rPr>
        <w:t>Outstanding</w:t>
      </w:r>
      <w:proofErr w:type="gramEnd"/>
      <w:r w:rsidRPr="00D152F8">
        <w:rPr>
          <w:rFonts w:ascii="Arial" w:hAnsi="Arial" w:cs="Arial"/>
          <w:b w:val="0"/>
          <w:sz w:val="22"/>
          <w:szCs w:val="22"/>
        </w:rPr>
        <w:t xml:space="preserve"> grades in inspections after they have become academies</w:t>
      </w:r>
      <w:r>
        <w:rPr>
          <w:rFonts w:ascii="Arial" w:hAnsi="Arial" w:cs="Arial"/>
          <w:b w:val="0"/>
          <w:sz w:val="22"/>
          <w:szCs w:val="22"/>
        </w:rPr>
        <w:t xml:space="preserve">, compared to the 82 percent </w:t>
      </w:r>
      <w:r w:rsidRPr="00D152F8">
        <w:rPr>
          <w:rFonts w:ascii="Arial" w:hAnsi="Arial" w:cs="Arial"/>
          <w:b w:val="0"/>
          <w:sz w:val="22"/>
          <w:szCs w:val="22"/>
        </w:rPr>
        <w:t xml:space="preserve">of council-maintained schools currently rated Good or Outstanding. </w:t>
      </w:r>
    </w:p>
    <w:p w14:paraId="52AEB4A8" w14:textId="77777777" w:rsidR="00CA39CD" w:rsidRPr="00D152F8" w:rsidRDefault="00CA39CD" w:rsidP="00D152F8">
      <w:pPr>
        <w:pStyle w:val="LGAItemNoHeading"/>
        <w:spacing w:before="0" w:after="0" w:line="240" w:lineRule="auto"/>
        <w:rPr>
          <w:rFonts w:ascii="Arial" w:hAnsi="Arial" w:cs="Arial"/>
          <w:sz w:val="22"/>
          <w:szCs w:val="22"/>
        </w:rPr>
      </w:pPr>
    </w:p>
    <w:p w14:paraId="13556614" w14:textId="77777777" w:rsidR="00CA39CD" w:rsidRPr="00D152F8" w:rsidRDefault="00D152F8" w:rsidP="00D152F8">
      <w:pPr>
        <w:pStyle w:val="LGAItemNoHeading"/>
        <w:spacing w:before="0" w:after="0" w:line="240" w:lineRule="auto"/>
        <w:rPr>
          <w:rFonts w:ascii="Arial" w:hAnsi="Arial" w:cs="Arial"/>
          <w:sz w:val="22"/>
          <w:szCs w:val="22"/>
        </w:rPr>
      </w:pPr>
      <w:r>
        <w:rPr>
          <w:rFonts w:ascii="Arial" w:hAnsi="Arial" w:cs="Arial"/>
          <w:sz w:val="22"/>
          <w:szCs w:val="22"/>
        </w:rPr>
        <w:t xml:space="preserve">100 </w:t>
      </w:r>
      <w:r w:rsidRPr="00D152F8">
        <w:rPr>
          <w:rFonts w:ascii="Arial" w:hAnsi="Arial" w:cs="Arial"/>
          <w:sz w:val="22"/>
          <w:szCs w:val="22"/>
        </w:rPr>
        <w:t>Da</w:t>
      </w:r>
      <w:r w:rsidR="00CA39CD" w:rsidRPr="00D152F8">
        <w:rPr>
          <w:rFonts w:ascii="Arial" w:hAnsi="Arial" w:cs="Arial"/>
          <w:sz w:val="22"/>
          <w:szCs w:val="22"/>
        </w:rPr>
        <w:t>ys: Making sure every child has a place at a good local school</w:t>
      </w:r>
    </w:p>
    <w:p w14:paraId="4E39C6F6" w14:textId="77777777" w:rsidR="00945675" w:rsidRPr="00D152F8" w:rsidRDefault="00945675" w:rsidP="00D152F8">
      <w:pPr>
        <w:pStyle w:val="LGAItemNoHeading"/>
        <w:spacing w:before="0" w:after="0" w:line="240" w:lineRule="auto"/>
        <w:rPr>
          <w:rFonts w:ascii="Arial" w:hAnsi="Arial" w:cs="Arial"/>
          <w:sz w:val="22"/>
          <w:szCs w:val="22"/>
        </w:rPr>
      </w:pPr>
    </w:p>
    <w:p w14:paraId="19929FF7" w14:textId="77777777" w:rsidR="00D152F8" w:rsidRDefault="005C685D" w:rsidP="00D152F8">
      <w:pPr>
        <w:pStyle w:val="LGASubHead1"/>
        <w:numPr>
          <w:ilvl w:val="0"/>
          <w:numId w:val="29"/>
        </w:numPr>
        <w:spacing w:after="0"/>
        <w:rPr>
          <w:rFonts w:ascii="Arial" w:hAnsi="Arial" w:cs="Arial"/>
          <w:b w:val="0"/>
          <w:sz w:val="22"/>
          <w:szCs w:val="22"/>
        </w:rPr>
      </w:pPr>
      <w:r w:rsidRPr="00D152F8">
        <w:rPr>
          <w:rFonts w:ascii="Arial" w:hAnsi="Arial" w:cs="Arial"/>
          <w:b w:val="0"/>
          <w:sz w:val="22"/>
          <w:szCs w:val="22"/>
        </w:rPr>
        <w:t xml:space="preserve">Shortly before the Election, we launched a policy and case study report: </w:t>
      </w:r>
      <w:hyperlink r:id="rId17" w:history="1">
        <w:r w:rsidRPr="00D152F8">
          <w:rPr>
            <w:rStyle w:val="Hyperlink"/>
            <w:rFonts w:ascii="Arial" w:hAnsi="Arial" w:cs="Arial"/>
            <w:b w:val="0"/>
            <w:i/>
            <w:sz w:val="22"/>
            <w:szCs w:val="22"/>
            <w:lang w:val="en"/>
          </w:rPr>
          <w:t>Making sure every child has a place at a good local school</w:t>
        </w:r>
      </w:hyperlink>
      <w:r w:rsidRPr="00D152F8">
        <w:rPr>
          <w:rFonts w:ascii="Arial" w:hAnsi="Arial" w:cs="Arial"/>
          <w:sz w:val="22"/>
          <w:szCs w:val="22"/>
        </w:rPr>
        <w:t xml:space="preserve"> </w:t>
      </w:r>
      <w:r w:rsidRPr="00D152F8">
        <w:rPr>
          <w:rFonts w:ascii="Arial" w:hAnsi="Arial" w:cs="Arial"/>
          <w:b w:val="0"/>
          <w:sz w:val="22"/>
          <w:szCs w:val="22"/>
        </w:rPr>
        <w:t xml:space="preserve">which called for an end </w:t>
      </w:r>
      <w:r w:rsidR="002E6DCD" w:rsidRPr="00D152F8">
        <w:rPr>
          <w:rFonts w:ascii="Arial" w:hAnsi="Arial" w:cs="Arial"/>
          <w:b w:val="0"/>
          <w:sz w:val="22"/>
          <w:szCs w:val="22"/>
        </w:rPr>
        <w:t xml:space="preserve">to </w:t>
      </w:r>
      <w:r w:rsidRPr="00D152F8">
        <w:rPr>
          <w:rFonts w:ascii="Arial" w:hAnsi="Arial" w:cs="Arial"/>
          <w:b w:val="0"/>
          <w:sz w:val="22"/>
          <w:szCs w:val="22"/>
        </w:rPr>
        <w:t xml:space="preserve">two-tier school accountability and decision-making by: </w:t>
      </w:r>
    </w:p>
    <w:p w14:paraId="290F7CFB" w14:textId="77777777" w:rsidR="00D152F8" w:rsidRPr="00D152F8" w:rsidRDefault="00D152F8" w:rsidP="00D152F8">
      <w:pPr>
        <w:pStyle w:val="MainText"/>
      </w:pPr>
    </w:p>
    <w:p w14:paraId="523A7024" w14:textId="77777777" w:rsidR="00D152F8" w:rsidRDefault="005C685D" w:rsidP="00D152F8">
      <w:pPr>
        <w:pStyle w:val="LGASubHead1"/>
        <w:numPr>
          <w:ilvl w:val="1"/>
          <w:numId w:val="29"/>
        </w:numPr>
        <w:spacing w:after="0"/>
        <w:rPr>
          <w:rFonts w:ascii="Arial" w:hAnsi="Arial" w:cs="Arial"/>
          <w:b w:val="0"/>
          <w:sz w:val="22"/>
          <w:szCs w:val="22"/>
        </w:rPr>
      </w:pPr>
      <w:r w:rsidRPr="00D152F8">
        <w:rPr>
          <w:rFonts w:ascii="Arial" w:hAnsi="Arial" w:cs="Arial"/>
          <w:b w:val="0"/>
          <w:sz w:val="22"/>
          <w:szCs w:val="22"/>
        </w:rPr>
        <w:t>supporting the creation of local education trusts to drive school improvement, building on the successful school/council partnerships alread</w:t>
      </w:r>
      <w:r w:rsidR="00D152F8">
        <w:rPr>
          <w:rFonts w:ascii="Arial" w:hAnsi="Arial" w:cs="Arial"/>
          <w:b w:val="0"/>
          <w:sz w:val="22"/>
          <w:szCs w:val="22"/>
        </w:rPr>
        <w:t>y developing across the country;</w:t>
      </w:r>
    </w:p>
    <w:p w14:paraId="26ECEF72" w14:textId="77777777" w:rsidR="00AD6C2D" w:rsidRPr="00AD6C2D" w:rsidRDefault="00AD6C2D" w:rsidP="00AD6C2D">
      <w:pPr>
        <w:pStyle w:val="MainText"/>
      </w:pPr>
    </w:p>
    <w:p w14:paraId="6AAA9E23" w14:textId="77777777" w:rsidR="00D152F8" w:rsidRDefault="005C685D" w:rsidP="00D152F8">
      <w:pPr>
        <w:pStyle w:val="LGASubHead1"/>
        <w:numPr>
          <w:ilvl w:val="1"/>
          <w:numId w:val="29"/>
        </w:numPr>
        <w:spacing w:after="0"/>
        <w:rPr>
          <w:rFonts w:ascii="Arial" w:hAnsi="Arial" w:cs="Arial"/>
          <w:b w:val="0"/>
          <w:sz w:val="22"/>
          <w:szCs w:val="22"/>
        </w:rPr>
      </w:pPr>
      <w:r w:rsidRPr="00D152F8">
        <w:rPr>
          <w:rFonts w:ascii="Arial" w:hAnsi="Arial" w:cs="Arial"/>
          <w:b w:val="0"/>
          <w:sz w:val="22"/>
          <w:szCs w:val="22"/>
        </w:rPr>
        <w:t xml:space="preserve">streamlining top-down Ofsted inspection and putting peer challenge by local heads, senior leaders and governors at the heart </w:t>
      </w:r>
      <w:r w:rsidR="00D152F8">
        <w:rPr>
          <w:rFonts w:ascii="Arial" w:hAnsi="Arial" w:cs="Arial"/>
          <w:b w:val="0"/>
          <w:sz w:val="22"/>
          <w:szCs w:val="22"/>
        </w:rPr>
        <w:t>of school-to-school improvement;</w:t>
      </w:r>
    </w:p>
    <w:p w14:paraId="2E81879F" w14:textId="77777777" w:rsidR="00D152F8" w:rsidRPr="00D152F8" w:rsidRDefault="00D152F8" w:rsidP="00D152F8">
      <w:pPr>
        <w:pStyle w:val="MainText"/>
      </w:pPr>
    </w:p>
    <w:p w14:paraId="3A3CAF9C" w14:textId="77777777" w:rsidR="00D152F8" w:rsidRDefault="005C685D" w:rsidP="00D152F8">
      <w:pPr>
        <w:pStyle w:val="LGASubHead1"/>
        <w:numPr>
          <w:ilvl w:val="1"/>
          <w:numId w:val="29"/>
        </w:numPr>
        <w:spacing w:after="0"/>
        <w:rPr>
          <w:rFonts w:ascii="Arial" w:hAnsi="Arial" w:cs="Arial"/>
          <w:b w:val="0"/>
          <w:sz w:val="22"/>
          <w:szCs w:val="22"/>
        </w:rPr>
      </w:pPr>
      <w:r w:rsidRPr="00D152F8">
        <w:rPr>
          <w:rFonts w:ascii="Arial" w:hAnsi="Arial" w:cs="Arial"/>
          <w:b w:val="0"/>
          <w:sz w:val="22"/>
          <w:szCs w:val="22"/>
        </w:rPr>
        <w:t>restoring to councils the powers to hold all local schools, including academies and free schools, to account for education standards and to intervene when they start t</w:t>
      </w:r>
      <w:r w:rsidR="00D152F8">
        <w:rPr>
          <w:rFonts w:ascii="Arial" w:hAnsi="Arial" w:cs="Arial"/>
          <w:b w:val="0"/>
          <w:sz w:val="22"/>
          <w:szCs w:val="22"/>
        </w:rPr>
        <w:t>o slip;</w:t>
      </w:r>
    </w:p>
    <w:p w14:paraId="4529CD23" w14:textId="77777777" w:rsidR="00D152F8" w:rsidRPr="00D152F8" w:rsidRDefault="00D152F8" w:rsidP="00D152F8">
      <w:pPr>
        <w:pStyle w:val="MainText"/>
      </w:pPr>
    </w:p>
    <w:p w14:paraId="6FAF8CE8" w14:textId="77777777" w:rsidR="00D152F8" w:rsidRDefault="005C685D" w:rsidP="00D152F8">
      <w:pPr>
        <w:pStyle w:val="LGASubHead1"/>
        <w:numPr>
          <w:ilvl w:val="1"/>
          <w:numId w:val="29"/>
        </w:numPr>
        <w:spacing w:after="0"/>
        <w:rPr>
          <w:rFonts w:ascii="Arial" w:hAnsi="Arial" w:cs="Arial"/>
          <w:b w:val="0"/>
          <w:sz w:val="22"/>
          <w:szCs w:val="22"/>
        </w:rPr>
      </w:pPr>
      <w:r w:rsidRPr="00D152F8">
        <w:rPr>
          <w:rFonts w:ascii="Arial" w:hAnsi="Arial" w:cs="Arial"/>
          <w:b w:val="0"/>
          <w:sz w:val="22"/>
          <w:szCs w:val="22"/>
        </w:rPr>
        <w:t>returning to councils responsibility for safeguarding and special educational needs provision in academies and the power to direct the</w:t>
      </w:r>
      <w:r w:rsidR="00D152F8">
        <w:rPr>
          <w:rFonts w:ascii="Arial" w:hAnsi="Arial" w:cs="Arial"/>
          <w:b w:val="0"/>
          <w:sz w:val="22"/>
          <w:szCs w:val="22"/>
        </w:rPr>
        <w:t xml:space="preserve">m to admit hard-to-place pupils; and </w:t>
      </w:r>
    </w:p>
    <w:p w14:paraId="3CBD8E47" w14:textId="77777777" w:rsidR="00D152F8" w:rsidRPr="00D152F8" w:rsidRDefault="00D152F8" w:rsidP="00D152F8">
      <w:pPr>
        <w:pStyle w:val="MainText"/>
      </w:pPr>
    </w:p>
    <w:p w14:paraId="4F080625" w14:textId="77777777" w:rsidR="00D152F8" w:rsidRDefault="005C685D" w:rsidP="00D152F8">
      <w:pPr>
        <w:pStyle w:val="LGASubHead1"/>
        <w:numPr>
          <w:ilvl w:val="1"/>
          <w:numId w:val="29"/>
        </w:numPr>
        <w:spacing w:after="0"/>
        <w:rPr>
          <w:rFonts w:ascii="Arial" w:hAnsi="Arial" w:cs="Arial"/>
          <w:b w:val="0"/>
          <w:sz w:val="22"/>
          <w:szCs w:val="22"/>
        </w:rPr>
      </w:pPr>
      <w:proofErr w:type="gramStart"/>
      <w:r w:rsidRPr="00D152F8">
        <w:rPr>
          <w:rFonts w:ascii="Arial" w:hAnsi="Arial" w:cs="Arial"/>
          <w:b w:val="0"/>
          <w:sz w:val="22"/>
          <w:szCs w:val="22"/>
        </w:rPr>
        <w:t>allowing</w:t>
      </w:r>
      <w:proofErr w:type="gramEnd"/>
      <w:r w:rsidRPr="00D152F8">
        <w:rPr>
          <w:rFonts w:ascii="Arial" w:hAnsi="Arial" w:cs="Arial"/>
          <w:b w:val="0"/>
          <w:sz w:val="22"/>
          <w:szCs w:val="22"/>
        </w:rPr>
        <w:t xml:space="preserve"> councils to open new schools and paying schools capital into single local capital pots to allow councils and schools to work together to make best use of scarce resources.</w:t>
      </w:r>
    </w:p>
    <w:p w14:paraId="01E096CE" w14:textId="77777777" w:rsidR="00D152F8" w:rsidRPr="00D152F8" w:rsidRDefault="00D152F8" w:rsidP="00D152F8">
      <w:pPr>
        <w:pStyle w:val="MainText"/>
      </w:pPr>
    </w:p>
    <w:p w14:paraId="20061CC1" w14:textId="77777777" w:rsidR="00D152F8" w:rsidRDefault="00473879" w:rsidP="00D152F8">
      <w:pPr>
        <w:pStyle w:val="LGASubHead1"/>
        <w:numPr>
          <w:ilvl w:val="0"/>
          <w:numId w:val="29"/>
        </w:numPr>
        <w:spacing w:after="0"/>
        <w:rPr>
          <w:rFonts w:ascii="Arial" w:hAnsi="Arial" w:cs="Arial"/>
          <w:b w:val="0"/>
          <w:sz w:val="22"/>
          <w:szCs w:val="22"/>
        </w:rPr>
      </w:pPr>
      <w:r w:rsidRPr="00D152F8">
        <w:rPr>
          <w:rFonts w:ascii="Arial" w:hAnsi="Arial" w:cs="Arial"/>
          <w:b w:val="0"/>
          <w:sz w:val="22"/>
          <w:szCs w:val="22"/>
        </w:rPr>
        <w:t>Copies of the report w</w:t>
      </w:r>
      <w:r w:rsidR="00514EAC" w:rsidRPr="00D152F8">
        <w:rPr>
          <w:rFonts w:ascii="Arial" w:hAnsi="Arial" w:cs="Arial"/>
          <w:b w:val="0"/>
          <w:sz w:val="22"/>
          <w:szCs w:val="22"/>
        </w:rPr>
        <w:t xml:space="preserve">ill be available at the meeting and members are invited to comment on </w:t>
      </w:r>
      <w:r w:rsidR="00AD6C2D">
        <w:rPr>
          <w:rFonts w:ascii="Arial" w:hAnsi="Arial" w:cs="Arial"/>
          <w:b w:val="0"/>
          <w:sz w:val="22"/>
          <w:szCs w:val="22"/>
        </w:rPr>
        <w:t>which</w:t>
      </w:r>
      <w:r w:rsidR="00514EAC" w:rsidRPr="00D152F8">
        <w:rPr>
          <w:rFonts w:ascii="Arial" w:hAnsi="Arial" w:cs="Arial"/>
          <w:b w:val="0"/>
          <w:sz w:val="22"/>
          <w:szCs w:val="22"/>
        </w:rPr>
        <w:t xml:space="preserve"> areas should </w:t>
      </w:r>
      <w:r w:rsidR="00F15DBB" w:rsidRPr="00D152F8">
        <w:rPr>
          <w:rFonts w:ascii="Arial" w:hAnsi="Arial" w:cs="Arial"/>
          <w:b w:val="0"/>
          <w:sz w:val="22"/>
          <w:szCs w:val="22"/>
        </w:rPr>
        <w:t xml:space="preserve">continue </w:t>
      </w:r>
      <w:proofErr w:type="gramStart"/>
      <w:r w:rsidR="00514EAC" w:rsidRPr="00D152F8">
        <w:rPr>
          <w:rFonts w:ascii="Arial" w:hAnsi="Arial" w:cs="Arial"/>
          <w:b w:val="0"/>
          <w:sz w:val="22"/>
          <w:szCs w:val="22"/>
        </w:rPr>
        <w:t>be</w:t>
      </w:r>
      <w:proofErr w:type="gramEnd"/>
      <w:r w:rsidR="00514EAC" w:rsidRPr="00D152F8">
        <w:rPr>
          <w:rFonts w:ascii="Arial" w:hAnsi="Arial" w:cs="Arial"/>
          <w:b w:val="0"/>
          <w:sz w:val="22"/>
          <w:szCs w:val="22"/>
        </w:rPr>
        <w:t xml:space="preserve"> a priority for future LGA work on education</w:t>
      </w:r>
      <w:r w:rsidR="00896456">
        <w:rPr>
          <w:rFonts w:ascii="Arial" w:hAnsi="Arial" w:cs="Arial"/>
          <w:b w:val="0"/>
          <w:sz w:val="22"/>
          <w:szCs w:val="22"/>
        </w:rPr>
        <w:t xml:space="preserve"> and school place planning</w:t>
      </w:r>
      <w:r w:rsidR="00514EAC" w:rsidRPr="00D152F8">
        <w:rPr>
          <w:rFonts w:ascii="Arial" w:hAnsi="Arial" w:cs="Arial"/>
          <w:b w:val="0"/>
          <w:sz w:val="22"/>
          <w:szCs w:val="22"/>
        </w:rPr>
        <w:t>.</w:t>
      </w:r>
      <w:bookmarkStart w:id="1" w:name="_GoBack"/>
      <w:bookmarkEnd w:id="1"/>
    </w:p>
    <w:p w14:paraId="2589C945" w14:textId="77777777" w:rsidR="00A82987" w:rsidRPr="00D152F8" w:rsidRDefault="00A82987" w:rsidP="00D152F8">
      <w:pPr>
        <w:pStyle w:val="LGASubHead1"/>
        <w:spacing w:after="0"/>
        <w:rPr>
          <w:rFonts w:ascii="Arial" w:hAnsi="Arial" w:cs="Arial"/>
          <w:sz w:val="22"/>
          <w:szCs w:val="22"/>
        </w:rPr>
      </w:pPr>
    </w:p>
    <w:p w14:paraId="31FB2C8A" w14:textId="77777777" w:rsidR="00945675" w:rsidRPr="00D152F8" w:rsidRDefault="00982B41" w:rsidP="00D152F8">
      <w:pPr>
        <w:pStyle w:val="LGASubHead1"/>
        <w:spacing w:after="0"/>
        <w:rPr>
          <w:rFonts w:ascii="Arial" w:hAnsi="Arial" w:cs="Arial"/>
          <w:sz w:val="22"/>
          <w:szCs w:val="22"/>
        </w:rPr>
      </w:pPr>
      <w:r w:rsidRPr="00D152F8">
        <w:rPr>
          <w:rFonts w:ascii="Arial" w:hAnsi="Arial" w:cs="Arial"/>
          <w:sz w:val="22"/>
          <w:szCs w:val="22"/>
        </w:rPr>
        <w:t>Financial Implications</w:t>
      </w:r>
    </w:p>
    <w:p w14:paraId="0BE8871F" w14:textId="77777777" w:rsidR="00945675" w:rsidRPr="00D152F8" w:rsidRDefault="00945675" w:rsidP="00D152F8">
      <w:pPr>
        <w:pStyle w:val="MainText"/>
        <w:spacing w:line="240" w:lineRule="auto"/>
        <w:rPr>
          <w:rFonts w:ascii="Arial" w:hAnsi="Arial" w:cs="Arial"/>
          <w:szCs w:val="22"/>
        </w:rPr>
      </w:pPr>
    </w:p>
    <w:p w14:paraId="729473B2" w14:textId="77777777" w:rsidR="00D5002A" w:rsidRPr="00D152F8" w:rsidRDefault="00D5002A" w:rsidP="00D152F8">
      <w:pPr>
        <w:pStyle w:val="MainText"/>
        <w:numPr>
          <w:ilvl w:val="0"/>
          <w:numId w:val="29"/>
        </w:numPr>
        <w:spacing w:line="240" w:lineRule="auto"/>
        <w:rPr>
          <w:rFonts w:ascii="Arial" w:hAnsi="Arial" w:cs="Arial"/>
          <w:szCs w:val="22"/>
        </w:rPr>
      </w:pPr>
      <w:r w:rsidRPr="00D152F8">
        <w:rPr>
          <w:rFonts w:ascii="Arial" w:hAnsi="Arial" w:cs="Arial"/>
          <w:szCs w:val="22"/>
        </w:rPr>
        <w:t>There are no specific additional</w:t>
      </w:r>
      <w:r w:rsidR="000B4CBE" w:rsidRPr="00D152F8">
        <w:rPr>
          <w:rFonts w:ascii="Arial" w:hAnsi="Arial" w:cs="Arial"/>
          <w:szCs w:val="22"/>
        </w:rPr>
        <w:t xml:space="preserve"> financial implications for the LGA arising from this report</w:t>
      </w:r>
      <w:r w:rsidRPr="00D152F8">
        <w:rPr>
          <w:rFonts w:ascii="Arial" w:hAnsi="Arial" w:cs="Arial"/>
          <w:szCs w:val="22"/>
        </w:rPr>
        <w:t>.</w:t>
      </w:r>
    </w:p>
    <w:sectPr w:rsidR="00D5002A" w:rsidRPr="00D152F8" w:rsidSect="007C2BC2">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D31240" w14:textId="77777777" w:rsidR="009B5B06" w:rsidRDefault="009B5B06">
      <w:r>
        <w:separator/>
      </w:r>
    </w:p>
  </w:endnote>
  <w:endnote w:type="continuationSeparator" w:id="0">
    <w:p w14:paraId="6AD4D283" w14:textId="77777777" w:rsidR="009B5B06" w:rsidRDefault="009B5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2A22011-6394-44A0-9E9E-E92F3F9714FD}"/>
  </w:font>
  <w:font w:name="Cambria">
    <w:panose1 w:val="02040503050406030204"/>
    <w:charset w:val="00"/>
    <w:family w:val="roman"/>
    <w:pitch w:val="variable"/>
    <w:sig w:usb0="E00002FF" w:usb1="400004FF" w:usb2="00000000" w:usb3="00000000" w:csb0="0000019F" w:csb1="00000000"/>
    <w:embedRegular r:id="rId2" w:fontKey="{5B2E7163-C190-4788-98FD-C26403F2FC0F}"/>
  </w:font>
  <w:font w:name="Calibri">
    <w:panose1 w:val="020F0502020204030204"/>
    <w:charset w:val="00"/>
    <w:family w:val="swiss"/>
    <w:pitch w:val="variable"/>
    <w:sig w:usb0="E00002FF" w:usb1="4000ACFF" w:usb2="00000001" w:usb3="00000000" w:csb0="0000019F" w:csb1="00000000"/>
    <w:embedRegular r:id="rId3" w:fontKey="{B7EF3CA2-E23F-4706-B9DE-D8E42DA132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0A034" w14:textId="77777777" w:rsidR="00D5002A" w:rsidRDefault="00D5002A">
    <w:pPr>
      <w:pStyle w:val="Footer"/>
      <w:jc w:val="center"/>
    </w:pPr>
  </w:p>
  <w:p w14:paraId="615ED30A" w14:textId="77777777" w:rsidR="001A07F1" w:rsidRDefault="001A07F1">
    <w:pPr>
      <w:pStyle w:val="Footer"/>
      <w:tabs>
        <w:tab w:val="clear" w:pos="4153"/>
        <w:tab w:val="clear" w:pos="8306"/>
        <w:tab w:val="right" w:pos="9923"/>
      </w:tabs>
      <w:ind w:right="-994"/>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275FC9" w14:textId="77777777" w:rsidR="009B5B06" w:rsidRDefault="009B5B06">
      <w:r>
        <w:separator/>
      </w:r>
    </w:p>
  </w:footnote>
  <w:footnote w:type="continuationSeparator" w:id="0">
    <w:p w14:paraId="5047715A" w14:textId="77777777" w:rsidR="009B5B06" w:rsidRDefault="009B5B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17809" w14:textId="77777777" w:rsidR="007D7D8C" w:rsidRDefault="007D7D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778"/>
      <w:gridCol w:w="3509"/>
    </w:tblGrid>
    <w:tr w:rsidR="00696BEF" w14:paraId="5DFA8B3B" w14:textId="77777777" w:rsidTr="00084E44">
      <w:tc>
        <w:tcPr>
          <w:tcW w:w="5778" w:type="dxa"/>
          <w:vMerge w:val="restart"/>
        </w:tcPr>
        <w:p w14:paraId="62590CA0" w14:textId="77777777" w:rsidR="00696BEF" w:rsidRPr="006C0363" w:rsidRDefault="00696BEF">
          <w:pPr>
            <w:pStyle w:val="Header"/>
            <w:rPr>
              <w:szCs w:val="22"/>
            </w:rPr>
          </w:pPr>
          <w:r w:rsidRPr="006C0363">
            <w:rPr>
              <w:rFonts w:ascii="Arial" w:hAnsi="Arial" w:cs="Arial"/>
              <w:noProof/>
              <w:szCs w:val="22"/>
            </w:rPr>
            <w:drawing>
              <wp:inline distT="0" distB="0" distL="0" distR="0" wp14:anchorId="0EB265EA" wp14:editId="6CFC8DE8">
                <wp:extent cx="1084580" cy="649605"/>
                <wp:effectExtent l="0" t="0" r="127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4580" cy="649605"/>
                        </a:xfrm>
                        <a:prstGeom prst="rect">
                          <a:avLst/>
                        </a:prstGeom>
                        <a:noFill/>
                        <a:ln>
                          <a:noFill/>
                        </a:ln>
                      </pic:spPr>
                    </pic:pic>
                  </a:graphicData>
                </a:graphic>
              </wp:inline>
            </w:drawing>
          </w:r>
        </w:p>
      </w:tc>
      <w:tc>
        <w:tcPr>
          <w:tcW w:w="3509" w:type="dxa"/>
        </w:tcPr>
        <w:p w14:paraId="0D465369" w14:textId="77777777" w:rsidR="00696BEF" w:rsidRPr="006C0363" w:rsidRDefault="000B4CBE" w:rsidP="00F420EA">
          <w:pPr>
            <w:pStyle w:val="Header"/>
            <w:rPr>
              <w:b/>
              <w:szCs w:val="22"/>
            </w:rPr>
          </w:pPr>
          <w:r>
            <w:rPr>
              <w:rFonts w:ascii="Arial" w:hAnsi="Arial" w:cs="Arial"/>
              <w:b/>
              <w:szCs w:val="22"/>
            </w:rPr>
            <w:t>LGA Executive</w:t>
          </w:r>
        </w:p>
      </w:tc>
    </w:tr>
    <w:tr w:rsidR="00696BEF" w14:paraId="157BC5F7" w14:textId="77777777" w:rsidTr="00084E44">
      <w:trPr>
        <w:trHeight w:val="450"/>
      </w:trPr>
      <w:tc>
        <w:tcPr>
          <w:tcW w:w="5778" w:type="dxa"/>
          <w:vMerge/>
        </w:tcPr>
        <w:p w14:paraId="6FBC3717" w14:textId="77777777" w:rsidR="00696BEF" w:rsidRPr="006C0363" w:rsidRDefault="00696BEF">
          <w:pPr>
            <w:pStyle w:val="Header"/>
            <w:rPr>
              <w:szCs w:val="22"/>
            </w:rPr>
          </w:pPr>
        </w:p>
      </w:tc>
      <w:tc>
        <w:tcPr>
          <w:tcW w:w="3509" w:type="dxa"/>
        </w:tcPr>
        <w:p w14:paraId="229A5356" w14:textId="77777777" w:rsidR="00696BEF" w:rsidRPr="006C0363" w:rsidRDefault="00DE2478" w:rsidP="00D139F6">
          <w:pPr>
            <w:pStyle w:val="Header"/>
            <w:spacing w:before="60"/>
            <w:rPr>
              <w:rFonts w:ascii="Arial" w:hAnsi="Arial" w:cs="Arial"/>
              <w:szCs w:val="22"/>
            </w:rPr>
          </w:pPr>
          <w:r>
            <w:rPr>
              <w:rFonts w:ascii="Arial" w:hAnsi="Arial" w:cs="Arial"/>
              <w:szCs w:val="22"/>
            </w:rPr>
            <w:t>11 June 2015</w:t>
          </w:r>
        </w:p>
      </w:tc>
    </w:tr>
    <w:tr w:rsidR="001A07F1" w14:paraId="5742267F" w14:textId="77777777" w:rsidTr="00084E44">
      <w:trPr>
        <w:trHeight w:val="450"/>
      </w:trPr>
      <w:tc>
        <w:tcPr>
          <w:tcW w:w="5778" w:type="dxa"/>
          <w:vMerge/>
        </w:tcPr>
        <w:p w14:paraId="48663F4A" w14:textId="77777777" w:rsidR="001A07F1" w:rsidRPr="006C0363" w:rsidRDefault="001A07F1">
          <w:pPr>
            <w:pStyle w:val="Header"/>
            <w:rPr>
              <w:szCs w:val="22"/>
            </w:rPr>
          </w:pPr>
        </w:p>
      </w:tc>
      <w:tc>
        <w:tcPr>
          <w:tcW w:w="3509" w:type="dxa"/>
          <w:vAlign w:val="bottom"/>
        </w:tcPr>
        <w:p w14:paraId="1596DA52" w14:textId="77777777" w:rsidR="001A07F1" w:rsidRPr="006C0363" w:rsidRDefault="001A07F1" w:rsidP="00E64FBC">
          <w:pPr>
            <w:pStyle w:val="Header"/>
            <w:spacing w:before="60"/>
            <w:rPr>
              <w:rFonts w:ascii="Arial" w:hAnsi="Arial" w:cs="Arial"/>
              <w:b/>
              <w:szCs w:val="22"/>
            </w:rPr>
          </w:pPr>
        </w:p>
      </w:tc>
    </w:tr>
  </w:tbl>
  <w:p w14:paraId="1FCBC482" w14:textId="77777777" w:rsidR="001A07F1" w:rsidRDefault="001A07F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913D0" w14:textId="77777777" w:rsidR="001A07F1" w:rsidRDefault="001A07F1" w:rsidP="00E64FBC">
    <w:pPr>
      <w:pStyle w:val="Header"/>
      <w:rPr>
        <w:sz w:val="2"/>
      </w:rPr>
    </w:pPr>
  </w:p>
  <w:p w14:paraId="26CA01FC"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0"/>
      <w:gridCol w:w="3225"/>
    </w:tblGrid>
    <w:tr w:rsidR="00696BEF" w:rsidRPr="001D2C76" w14:paraId="29D4F5E7" w14:textId="77777777" w:rsidTr="00945675">
      <w:tc>
        <w:tcPr>
          <w:tcW w:w="5920" w:type="dxa"/>
          <w:vMerge w:val="restart"/>
        </w:tcPr>
        <w:p w14:paraId="2EBAD7EC" w14:textId="77777777" w:rsidR="00696BEF" w:rsidRPr="006C0363" w:rsidRDefault="00696BEF" w:rsidP="007C2BC2">
          <w:pPr>
            <w:pStyle w:val="Header"/>
            <w:tabs>
              <w:tab w:val="clear" w:pos="4153"/>
              <w:tab w:val="clear" w:pos="8306"/>
              <w:tab w:val="center" w:pos="2923"/>
            </w:tabs>
            <w:rPr>
              <w:szCs w:val="22"/>
            </w:rPr>
          </w:pPr>
          <w:r w:rsidRPr="006C0363">
            <w:rPr>
              <w:rFonts w:ascii="Arial" w:hAnsi="Arial" w:cs="Arial"/>
              <w:noProof/>
              <w:szCs w:val="22"/>
            </w:rPr>
            <w:drawing>
              <wp:inline distT="0" distB="0" distL="0" distR="0" wp14:anchorId="2FDCFD8F" wp14:editId="4BF82F97">
                <wp:extent cx="1431290" cy="845185"/>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290" cy="845185"/>
                        </a:xfrm>
                        <a:prstGeom prst="rect">
                          <a:avLst/>
                        </a:prstGeom>
                        <a:noFill/>
                        <a:ln>
                          <a:noFill/>
                        </a:ln>
                      </pic:spPr>
                    </pic:pic>
                  </a:graphicData>
                </a:graphic>
              </wp:inline>
            </w:drawing>
          </w:r>
          <w:r w:rsidRPr="006C0363">
            <w:rPr>
              <w:rFonts w:ascii="Arial" w:hAnsi="Arial" w:cs="Arial"/>
              <w:szCs w:val="22"/>
            </w:rPr>
            <w:tab/>
          </w:r>
        </w:p>
      </w:tc>
      <w:tc>
        <w:tcPr>
          <w:tcW w:w="3225" w:type="dxa"/>
        </w:tcPr>
        <w:p w14:paraId="50FA3520" w14:textId="77777777" w:rsidR="00696BEF" w:rsidRPr="006C0363" w:rsidRDefault="00B01D73" w:rsidP="00F420EA">
          <w:pPr>
            <w:pStyle w:val="Header"/>
            <w:rPr>
              <w:b/>
              <w:szCs w:val="22"/>
            </w:rPr>
          </w:pPr>
          <w:r>
            <w:rPr>
              <w:rFonts w:ascii="Arial" w:hAnsi="Arial" w:cs="Arial"/>
              <w:b/>
              <w:szCs w:val="22"/>
            </w:rPr>
            <w:t>LGA Executive</w:t>
          </w:r>
        </w:p>
      </w:tc>
    </w:tr>
    <w:tr w:rsidR="00696BEF" w14:paraId="2AE03DB2" w14:textId="77777777" w:rsidTr="00945675">
      <w:trPr>
        <w:trHeight w:val="450"/>
      </w:trPr>
      <w:tc>
        <w:tcPr>
          <w:tcW w:w="5920" w:type="dxa"/>
          <w:vMerge/>
        </w:tcPr>
        <w:p w14:paraId="69EA5A42" w14:textId="77777777" w:rsidR="00696BEF" w:rsidRPr="006C0363" w:rsidRDefault="00696BEF" w:rsidP="00546D0D">
          <w:pPr>
            <w:pStyle w:val="Header"/>
            <w:rPr>
              <w:szCs w:val="22"/>
            </w:rPr>
          </w:pPr>
        </w:p>
      </w:tc>
      <w:tc>
        <w:tcPr>
          <w:tcW w:w="3225" w:type="dxa"/>
        </w:tcPr>
        <w:p w14:paraId="5E9590C8" w14:textId="77777777" w:rsidR="00696BEF" w:rsidRPr="006C0363" w:rsidRDefault="00DE2478" w:rsidP="007D7D8C">
          <w:pPr>
            <w:pStyle w:val="Header"/>
            <w:spacing w:before="60"/>
            <w:rPr>
              <w:rFonts w:ascii="Arial" w:hAnsi="Arial" w:cs="Arial"/>
              <w:szCs w:val="22"/>
            </w:rPr>
          </w:pPr>
          <w:r>
            <w:rPr>
              <w:rFonts w:ascii="Arial" w:hAnsi="Arial" w:cs="Arial"/>
              <w:szCs w:val="22"/>
            </w:rPr>
            <w:t>11 June 2015</w:t>
          </w:r>
        </w:p>
      </w:tc>
    </w:tr>
    <w:tr w:rsidR="001A07F1" w14:paraId="5763D9AF" w14:textId="77777777" w:rsidTr="00945675">
      <w:trPr>
        <w:trHeight w:val="450"/>
      </w:trPr>
      <w:tc>
        <w:tcPr>
          <w:tcW w:w="5920" w:type="dxa"/>
          <w:vMerge/>
        </w:tcPr>
        <w:p w14:paraId="77ABA4DC" w14:textId="77777777" w:rsidR="001A07F1" w:rsidRPr="006C0363" w:rsidRDefault="001A07F1" w:rsidP="00546D0D">
          <w:pPr>
            <w:pStyle w:val="Header"/>
            <w:rPr>
              <w:szCs w:val="22"/>
            </w:rPr>
          </w:pPr>
        </w:p>
      </w:tc>
      <w:tc>
        <w:tcPr>
          <w:tcW w:w="3225" w:type="dxa"/>
        </w:tcPr>
        <w:p w14:paraId="0EE08BE7" w14:textId="77777777" w:rsidR="001A07F1" w:rsidRPr="006C0363" w:rsidRDefault="001A07F1" w:rsidP="00D839B4">
          <w:pPr>
            <w:pStyle w:val="Header"/>
            <w:spacing w:before="60"/>
            <w:rPr>
              <w:rFonts w:ascii="Arial" w:hAnsi="Arial" w:cs="Arial"/>
              <w:b/>
              <w:szCs w:val="22"/>
            </w:rPr>
          </w:pPr>
        </w:p>
      </w:tc>
    </w:tr>
  </w:tbl>
  <w:p w14:paraId="2CA2F454" w14:textId="77777777" w:rsidR="001A07F1" w:rsidRDefault="001A07F1"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4pt;height:75pt" o:bullet="t">
        <v:imagedata r:id="rId1" o:title=""/>
      </v:shape>
    </w:pict>
  </w:numPicBullet>
  <w:abstractNum w:abstractNumId="0">
    <w:nsid w:val="01B64F79"/>
    <w:multiLevelType w:val="hybridMultilevel"/>
    <w:tmpl w:val="5868E9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B70E1D"/>
    <w:multiLevelType w:val="multilevel"/>
    <w:tmpl w:val="8BA4A8A8"/>
    <w:lvl w:ilvl="0">
      <w:start w:val="1"/>
      <w:numFmt w:val="decimal"/>
      <w:lvlText w:val="%1."/>
      <w:lvlJc w:val="left"/>
      <w:pPr>
        <w:ind w:left="360" w:hanging="360"/>
      </w:pPr>
      <w:rPr>
        <w:i w:val="0"/>
      </w:rPr>
    </w:lvl>
    <w:lvl w:ilvl="1">
      <w:start w:val="1"/>
      <w:numFmt w:val="decimal"/>
      <w:isLgl/>
      <w:lvlText w:val="%1.%2"/>
      <w:lvlJc w:val="left"/>
      <w:pPr>
        <w:ind w:left="786"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2" w:hanging="720"/>
      </w:pPr>
      <w:rPr>
        <w:rFonts w:hint="default"/>
      </w:rPr>
    </w:lvl>
    <w:lvl w:ilvl="4">
      <w:start w:val="1"/>
      <w:numFmt w:val="decimal"/>
      <w:isLgl/>
      <w:lvlText w:val="%1.%2.%3.%4.%5"/>
      <w:lvlJc w:val="left"/>
      <w:pPr>
        <w:ind w:left="3936" w:hanging="1080"/>
      </w:pPr>
      <w:rPr>
        <w:rFonts w:hint="default"/>
      </w:rPr>
    </w:lvl>
    <w:lvl w:ilvl="5">
      <w:start w:val="1"/>
      <w:numFmt w:val="decimal"/>
      <w:isLgl/>
      <w:lvlText w:val="%1.%2.%3.%4.%5.%6"/>
      <w:lvlJc w:val="left"/>
      <w:pPr>
        <w:ind w:left="4650" w:hanging="1080"/>
      </w:pPr>
      <w:rPr>
        <w:rFonts w:hint="default"/>
      </w:rPr>
    </w:lvl>
    <w:lvl w:ilvl="6">
      <w:start w:val="1"/>
      <w:numFmt w:val="decimal"/>
      <w:isLgl/>
      <w:lvlText w:val="%1.%2.%3.%4.%5.%6.%7"/>
      <w:lvlJc w:val="left"/>
      <w:pPr>
        <w:ind w:left="5724" w:hanging="1440"/>
      </w:pPr>
      <w:rPr>
        <w:rFonts w:hint="default"/>
      </w:rPr>
    </w:lvl>
    <w:lvl w:ilvl="7">
      <w:start w:val="1"/>
      <w:numFmt w:val="decimal"/>
      <w:isLgl/>
      <w:lvlText w:val="%1.%2.%3.%4.%5.%6.%7.%8"/>
      <w:lvlJc w:val="left"/>
      <w:pPr>
        <w:ind w:left="6438" w:hanging="1440"/>
      </w:pPr>
      <w:rPr>
        <w:rFonts w:hint="default"/>
      </w:rPr>
    </w:lvl>
    <w:lvl w:ilvl="8">
      <w:start w:val="1"/>
      <w:numFmt w:val="decimal"/>
      <w:isLgl/>
      <w:lvlText w:val="%1.%2.%3.%4.%5.%6.%7.%8.%9"/>
      <w:lvlJc w:val="left"/>
      <w:pPr>
        <w:ind w:left="7512" w:hanging="1800"/>
      </w:pPr>
      <w:rPr>
        <w:rFonts w:hint="default"/>
      </w:rPr>
    </w:lvl>
  </w:abstractNum>
  <w:abstractNum w:abstractNumId="2">
    <w:nsid w:val="080B3DD7"/>
    <w:multiLevelType w:val="hybridMultilevel"/>
    <w:tmpl w:val="33FA5D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9109C9"/>
    <w:multiLevelType w:val="hybridMultilevel"/>
    <w:tmpl w:val="04B88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FF6B2D"/>
    <w:multiLevelType w:val="hybridMultilevel"/>
    <w:tmpl w:val="C1E05D9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C710DB7"/>
    <w:multiLevelType w:val="hybridMultilevel"/>
    <w:tmpl w:val="B3520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B86B20"/>
    <w:multiLevelType w:val="hybridMultilevel"/>
    <w:tmpl w:val="070807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3E2787F"/>
    <w:multiLevelType w:val="hybridMultilevel"/>
    <w:tmpl w:val="C1046B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9">
    <w:nsid w:val="16834B4E"/>
    <w:multiLevelType w:val="hybridMultilevel"/>
    <w:tmpl w:val="8840617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0">
    <w:nsid w:val="185768B3"/>
    <w:multiLevelType w:val="hybridMultilevel"/>
    <w:tmpl w:val="BD98FF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9E7793D"/>
    <w:multiLevelType w:val="multilevel"/>
    <w:tmpl w:val="774E610A"/>
    <w:lvl w:ilvl="0">
      <w:start w:val="1"/>
      <w:numFmt w:val="decimal"/>
      <w:lvlText w:val="%1."/>
      <w:lvlJc w:val="left"/>
      <w:pPr>
        <w:ind w:left="360" w:hanging="360"/>
      </w:pPr>
      <w:rPr>
        <w:b w:val="0"/>
        <w:i w:val="0"/>
      </w:rPr>
    </w:lvl>
    <w:lvl w:ilvl="1">
      <w:start w:val="1"/>
      <w:numFmt w:val="decimal"/>
      <w:isLgl/>
      <w:lvlText w:val="%1.%2"/>
      <w:lvlJc w:val="left"/>
      <w:pPr>
        <w:ind w:left="786"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2" w:hanging="720"/>
      </w:pPr>
      <w:rPr>
        <w:rFonts w:hint="default"/>
      </w:rPr>
    </w:lvl>
    <w:lvl w:ilvl="4">
      <w:start w:val="1"/>
      <w:numFmt w:val="decimal"/>
      <w:isLgl/>
      <w:lvlText w:val="%1.%2.%3.%4.%5"/>
      <w:lvlJc w:val="left"/>
      <w:pPr>
        <w:ind w:left="3936" w:hanging="1080"/>
      </w:pPr>
      <w:rPr>
        <w:rFonts w:hint="default"/>
      </w:rPr>
    </w:lvl>
    <w:lvl w:ilvl="5">
      <w:start w:val="1"/>
      <w:numFmt w:val="decimal"/>
      <w:isLgl/>
      <w:lvlText w:val="%1.%2.%3.%4.%5.%6"/>
      <w:lvlJc w:val="left"/>
      <w:pPr>
        <w:ind w:left="4650" w:hanging="1080"/>
      </w:pPr>
      <w:rPr>
        <w:rFonts w:hint="default"/>
      </w:rPr>
    </w:lvl>
    <w:lvl w:ilvl="6">
      <w:start w:val="1"/>
      <w:numFmt w:val="decimal"/>
      <w:isLgl/>
      <w:lvlText w:val="%1.%2.%3.%4.%5.%6.%7"/>
      <w:lvlJc w:val="left"/>
      <w:pPr>
        <w:ind w:left="5724" w:hanging="1440"/>
      </w:pPr>
      <w:rPr>
        <w:rFonts w:hint="default"/>
      </w:rPr>
    </w:lvl>
    <w:lvl w:ilvl="7">
      <w:start w:val="1"/>
      <w:numFmt w:val="decimal"/>
      <w:isLgl/>
      <w:lvlText w:val="%1.%2.%3.%4.%5.%6.%7.%8"/>
      <w:lvlJc w:val="left"/>
      <w:pPr>
        <w:ind w:left="6438" w:hanging="1440"/>
      </w:pPr>
      <w:rPr>
        <w:rFonts w:hint="default"/>
      </w:rPr>
    </w:lvl>
    <w:lvl w:ilvl="8">
      <w:start w:val="1"/>
      <w:numFmt w:val="decimal"/>
      <w:isLgl/>
      <w:lvlText w:val="%1.%2.%3.%4.%5.%6.%7.%8.%9"/>
      <w:lvlJc w:val="left"/>
      <w:pPr>
        <w:ind w:left="7512" w:hanging="1800"/>
      </w:pPr>
      <w:rPr>
        <w:rFonts w:hint="default"/>
      </w:rPr>
    </w:lvl>
  </w:abstractNum>
  <w:abstractNum w:abstractNumId="12">
    <w:nsid w:val="1A875E3B"/>
    <w:multiLevelType w:val="hybridMultilevel"/>
    <w:tmpl w:val="6BCA90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BD62223"/>
    <w:multiLevelType w:val="hybridMultilevel"/>
    <w:tmpl w:val="B8DA2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1F914853"/>
    <w:multiLevelType w:val="hybridMultilevel"/>
    <w:tmpl w:val="02BE76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275811DA"/>
    <w:multiLevelType w:val="multilevel"/>
    <w:tmpl w:val="003A1C48"/>
    <w:lvl w:ilvl="0">
      <w:start w:val="1"/>
      <w:numFmt w:val="bullet"/>
      <w:lvlText w:val=""/>
      <w:lvlJc w:val="left"/>
      <w:pPr>
        <w:ind w:left="360" w:hanging="360"/>
      </w:pPr>
      <w:rPr>
        <w:rFonts w:ascii="Symbol" w:hAnsi="Symbol" w:hint="default"/>
        <w:b w:val="0"/>
        <w:i w:val="0"/>
      </w:rPr>
    </w:lvl>
    <w:lvl w:ilvl="1">
      <w:start w:val="1"/>
      <w:numFmt w:val="decimal"/>
      <w:isLgl/>
      <w:lvlText w:val="%1.%2"/>
      <w:lvlJc w:val="left"/>
      <w:pPr>
        <w:ind w:left="1021" w:hanging="595"/>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2" w:hanging="720"/>
      </w:pPr>
      <w:rPr>
        <w:rFonts w:hint="default"/>
      </w:rPr>
    </w:lvl>
    <w:lvl w:ilvl="4">
      <w:start w:val="1"/>
      <w:numFmt w:val="decimal"/>
      <w:isLgl/>
      <w:lvlText w:val="%1.%2.%3.%4.%5"/>
      <w:lvlJc w:val="left"/>
      <w:pPr>
        <w:ind w:left="3936" w:hanging="1080"/>
      </w:pPr>
      <w:rPr>
        <w:rFonts w:hint="default"/>
      </w:rPr>
    </w:lvl>
    <w:lvl w:ilvl="5">
      <w:start w:val="1"/>
      <w:numFmt w:val="decimal"/>
      <w:isLgl/>
      <w:lvlText w:val="%1.%2.%3.%4.%5.%6"/>
      <w:lvlJc w:val="left"/>
      <w:pPr>
        <w:ind w:left="4650" w:hanging="1080"/>
      </w:pPr>
      <w:rPr>
        <w:rFonts w:hint="default"/>
      </w:rPr>
    </w:lvl>
    <w:lvl w:ilvl="6">
      <w:start w:val="1"/>
      <w:numFmt w:val="decimal"/>
      <w:isLgl/>
      <w:lvlText w:val="%1.%2.%3.%4.%5.%6.%7"/>
      <w:lvlJc w:val="left"/>
      <w:pPr>
        <w:ind w:left="5724" w:hanging="1440"/>
      </w:pPr>
      <w:rPr>
        <w:rFonts w:hint="default"/>
      </w:rPr>
    </w:lvl>
    <w:lvl w:ilvl="7">
      <w:start w:val="1"/>
      <w:numFmt w:val="decimal"/>
      <w:isLgl/>
      <w:lvlText w:val="%1.%2.%3.%4.%5.%6.%7.%8"/>
      <w:lvlJc w:val="left"/>
      <w:pPr>
        <w:ind w:left="6438" w:hanging="1440"/>
      </w:pPr>
      <w:rPr>
        <w:rFonts w:hint="default"/>
      </w:rPr>
    </w:lvl>
    <w:lvl w:ilvl="8">
      <w:start w:val="1"/>
      <w:numFmt w:val="decimal"/>
      <w:isLgl/>
      <w:lvlText w:val="%1.%2.%3.%4.%5.%6.%7.%8.%9"/>
      <w:lvlJc w:val="left"/>
      <w:pPr>
        <w:ind w:left="7512" w:hanging="1800"/>
      </w:pPr>
      <w:rPr>
        <w:rFonts w:hint="default"/>
      </w:rPr>
    </w:lvl>
  </w:abstractNum>
  <w:abstractNum w:abstractNumId="17">
    <w:nsid w:val="276B74D4"/>
    <w:multiLevelType w:val="hybridMultilevel"/>
    <w:tmpl w:val="762A9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nsid w:val="2AF24240"/>
    <w:multiLevelType w:val="hybridMultilevel"/>
    <w:tmpl w:val="B70CE9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C172F96"/>
    <w:multiLevelType w:val="hybridMultilevel"/>
    <w:tmpl w:val="A87ADE28"/>
    <w:lvl w:ilvl="0" w:tplc="08090001">
      <w:start w:val="1"/>
      <w:numFmt w:val="bullet"/>
      <w:lvlText w:val=""/>
      <w:lvlJc w:val="left"/>
      <w:pPr>
        <w:ind w:left="6" w:hanging="360"/>
      </w:pPr>
      <w:rPr>
        <w:rFonts w:ascii="Symbol" w:hAnsi="Symbol" w:hint="default"/>
      </w:rPr>
    </w:lvl>
    <w:lvl w:ilvl="1" w:tplc="08090003">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21">
    <w:nsid w:val="2E966098"/>
    <w:multiLevelType w:val="multilevel"/>
    <w:tmpl w:val="B00C56D0"/>
    <w:lvl w:ilvl="0">
      <w:start w:val="1"/>
      <w:numFmt w:val="decimal"/>
      <w:lvlText w:val="%1."/>
      <w:lvlJc w:val="left"/>
      <w:pPr>
        <w:ind w:left="360" w:hanging="360"/>
      </w:pPr>
      <w:rPr>
        <w:rFonts w:hint="default"/>
        <w:b w:val="0"/>
        <w:i w:val="0"/>
      </w:rPr>
    </w:lvl>
    <w:lvl w:ilvl="1">
      <w:start w:val="1"/>
      <w:numFmt w:val="decimal"/>
      <w:isLgl/>
      <w:lvlText w:val="%1.%2"/>
      <w:lvlJc w:val="left"/>
      <w:pPr>
        <w:ind w:left="1021" w:hanging="595"/>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2" w:hanging="720"/>
      </w:pPr>
      <w:rPr>
        <w:rFonts w:hint="default"/>
      </w:rPr>
    </w:lvl>
    <w:lvl w:ilvl="4">
      <w:start w:val="1"/>
      <w:numFmt w:val="decimal"/>
      <w:isLgl/>
      <w:lvlText w:val="%1.%2.%3.%4.%5"/>
      <w:lvlJc w:val="left"/>
      <w:pPr>
        <w:ind w:left="3936" w:hanging="1080"/>
      </w:pPr>
      <w:rPr>
        <w:rFonts w:hint="default"/>
      </w:rPr>
    </w:lvl>
    <w:lvl w:ilvl="5">
      <w:start w:val="1"/>
      <w:numFmt w:val="decimal"/>
      <w:isLgl/>
      <w:lvlText w:val="%1.%2.%3.%4.%5.%6"/>
      <w:lvlJc w:val="left"/>
      <w:pPr>
        <w:ind w:left="4650" w:hanging="1080"/>
      </w:pPr>
      <w:rPr>
        <w:rFonts w:hint="default"/>
      </w:rPr>
    </w:lvl>
    <w:lvl w:ilvl="6">
      <w:start w:val="1"/>
      <w:numFmt w:val="decimal"/>
      <w:isLgl/>
      <w:lvlText w:val="%1.%2.%3.%4.%5.%6.%7"/>
      <w:lvlJc w:val="left"/>
      <w:pPr>
        <w:ind w:left="5724" w:hanging="1440"/>
      </w:pPr>
      <w:rPr>
        <w:rFonts w:hint="default"/>
      </w:rPr>
    </w:lvl>
    <w:lvl w:ilvl="7">
      <w:start w:val="1"/>
      <w:numFmt w:val="decimal"/>
      <w:isLgl/>
      <w:lvlText w:val="%1.%2.%3.%4.%5.%6.%7.%8"/>
      <w:lvlJc w:val="left"/>
      <w:pPr>
        <w:ind w:left="6438" w:hanging="1440"/>
      </w:pPr>
      <w:rPr>
        <w:rFonts w:hint="default"/>
      </w:rPr>
    </w:lvl>
    <w:lvl w:ilvl="8">
      <w:start w:val="1"/>
      <w:numFmt w:val="decimal"/>
      <w:isLgl/>
      <w:lvlText w:val="%1.%2.%3.%4.%5.%6.%7.%8.%9"/>
      <w:lvlJc w:val="left"/>
      <w:pPr>
        <w:ind w:left="7512" w:hanging="1800"/>
      </w:pPr>
      <w:rPr>
        <w:rFonts w:hint="default"/>
      </w:rPr>
    </w:lvl>
  </w:abstractNum>
  <w:abstractNum w:abstractNumId="22">
    <w:nsid w:val="307B0BA7"/>
    <w:multiLevelType w:val="hybridMultilevel"/>
    <w:tmpl w:val="4ACABE4A"/>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3">
    <w:nsid w:val="328F476E"/>
    <w:multiLevelType w:val="hybridMultilevel"/>
    <w:tmpl w:val="294CA56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
    <w:nsid w:val="35E66B45"/>
    <w:multiLevelType w:val="hybridMultilevel"/>
    <w:tmpl w:val="E22E7B20"/>
    <w:lvl w:ilvl="0" w:tplc="E5825840">
      <w:start w:val="10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7E166C0"/>
    <w:multiLevelType w:val="hybridMultilevel"/>
    <w:tmpl w:val="306863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A4B2097"/>
    <w:multiLevelType w:val="hybridMultilevel"/>
    <w:tmpl w:val="88A00BD2"/>
    <w:lvl w:ilvl="0" w:tplc="2B2C881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B101E6F"/>
    <w:multiLevelType w:val="hybridMultilevel"/>
    <w:tmpl w:val="E9EA5792"/>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8">
    <w:nsid w:val="3D302E1E"/>
    <w:multiLevelType w:val="hybridMultilevel"/>
    <w:tmpl w:val="E4702E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3D441458"/>
    <w:multiLevelType w:val="multilevel"/>
    <w:tmpl w:val="0809001F"/>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46265913"/>
    <w:multiLevelType w:val="multilevel"/>
    <w:tmpl w:val="0534092E"/>
    <w:lvl w:ilvl="0">
      <w:start w:val="8"/>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47473BD9"/>
    <w:multiLevelType w:val="hybridMultilevel"/>
    <w:tmpl w:val="528C3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DC37FCE"/>
    <w:multiLevelType w:val="hybridMultilevel"/>
    <w:tmpl w:val="CE320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48074CC"/>
    <w:multiLevelType w:val="hybridMultilevel"/>
    <w:tmpl w:val="0E60F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7953292"/>
    <w:multiLevelType w:val="hybridMultilevel"/>
    <w:tmpl w:val="981A9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7">
    <w:nsid w:val="5B05107F"/>
    <w:multiLevelType w:val="hybridMultilevel"/>
    <w:tmpl w:val="FD4A9D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E19357F"/>
    <w:multiLevelType w:val="hybridMultilevel"/>
    <w:tmpl w:val="EB44561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nsid w:val="5EAF3060"/>
    <w:multiLevelType w:val="hybridMultilevel"/>
    <w:tmpl w:val="9BC2F418"/>
    <w:lvl w:ilvl="0" w:tplc="0809000F">
      <w:start w:val="1"/>
      <w:numFmt w:val="decimal"/>
      <w:lvlText w:val="%1."/>
      <w:lvlJc w:val="left"/>
      <w:pPr>
        <w:ind w:left="786"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nsid w:val="63050225"/>
    <w:multiLevelType w:val="hybridMultilevel"/>
    <w:tmpl w:val="CAD6E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3F62055"/>
    <w:multiLevelType w:val="hybridMultilevel"/>
    <w:tmpl w:val="39D4F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7986D1A"/>
    <w:multiLevelType w:val="hybridMultilevel"/>
    <w:tmpl w:val="BE9CE6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6C084E73"/>
    <w:multiLevelType w:val="hybridMultilevel"/>
    <w:tmpl w:val="B790C3E4"/>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45">
    <w:nsid w:val="70387367"/>
    <w:multiLevelType w:val="hybridMultilevel"/>
    <w:tmpl w:val="3130749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7">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8">
    <w:nsid w:val="7EBD66C7"/>
    <w:multiLevelType w:val="hybridMultilevel"/>
    <w:tmpl w:val="3CAABD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0"/>
  </w:num>
  <w:num w:numId="2">
    <w:abstractNumId w:val="14"/>
  </w:num>
  <w:num w:numId="3">
    <w:abstractNumId w:val="36"/>
  </w:num>
  <w:num w:numId="4">
    <w:abstractNumId w:val="47"/>
  </w:num>
  <w:num w:numId="5">
    <w:abstractNumId w:val="35"/>
  </w:num>
  <w:num w:numId="6">
    <w:abstractNumId w:val="27"/>
  </w:num>
  <w:num w:numId="7">
    <w:abstractNumId w:val="46"/>
  </w:num>
  <w:num w:numId="8">
    <w:abstractNumId w:val="18"/>
  </w:num>
  <w:num w:numId="9">
    <w:abstractNumId w:val="8"/>
  </w:num>
  <w:num w:numId="10">
    <w:abstractNumId w:val="23"/>
  </w:num>
  <w:num w:numId="11">
    <w:abstractNumId w:val="10"/>
  </w:num>
  <w:num w:numId="12">
    <w:abstractNumId w:val="37"/>
  </w:num>
  <w:num w:numId="13">
    <w:abstractNumId w:val="6"/>
  </w:num>
  <w:num w:numId="14">
    <w:abstractNumId w:val="0"/>
  </w:num>
  <w:num w:numId="15">
    <w:abstractNumId w:val="4"/>
  </w:num>
  <w:num w:numId="16">
    <w:abstractNumId w:val="2"/>
  </w:num>
  <w:num w:numId="17">
    <w:abstractNumId w:val="20"/>
  </w:num>
  <w:num w:numId="18">
    <w:abstractNumId w:val="48"/>
  </w:num>
  <w:num w:numId="19">
    <w:abstractNumId w:val="33"/>
  </w:num>
  <w:num w:numId="20">
    <w:abstractNumId w:val="15"/>
  </w:num>
  <w:num w:numId="21">
    <w:abstractNumId w:val="34"/>
  </w:num>
  <w:num w:numId="22">
    <w:abstractNumId w:val="5"/>
  </w:num>
  <w:num w:numId="23">
    <w:abstractNumId w:val="19"/>
  </w:num>
  <w:num w:numId="24">
    <w:abstractNumId w:val="38"/>
  </w:num>
  <w:num w:numId="25">
    <w:abstractNumId w:val="44"/>
  </w:num>
  <w:num w:numId="26">
    <w:abstractNumId w:val="3"/>
  </w:num>
  <w:num w:numId="27">
    <w:abstractNumId w:val="13"/>
  </w:num>
  <w:num w:numId="28">
    <w:abstractNumId w:val="31"/>
  </w:num>
  <w:num w:numId="29">
    <w:abstractNumId w:val="29"/>
  </w:num>
  <w:num w:numId="30">
    <w:abstractNumId w:val="32"/>
  </w:num>
  <w:num w:numId="31">
    <w:abstractNumId w:val="45"/>
  </w:num>
  <w:num w:numId="32">
    <w:abstractNumId w:val="43"/>
  </w:num>
  <w:num w:numId="33">
    <w:abstractNumId w:val="30"/>
  </w:num>
  <w:num w:numId="34">
    <w:abstractNumId w:val="1"/>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11"/>
  </w:num>
  <w:num w:numId="38">
    <w:abstractNumId w:val="9"/>
  </w:num>
  <w:num w:numId="39">
    <w:abstractNumId w:val="17"/>
  </w:num>
  <w:num w:numId="40">
    <w:abstractNumId w:val="22"/>
  </w:num>
  <w:num w:numId="41">
    <w:abstractNumId w:val="28"/>
  </w:num>
  <w:num w:numId="42">
    <w:abstractNumId w:val="12"/>
  </w:num>
  <w:num w:numId="43">
    <w:abstractNumId w:val="25"/>
  </w:num>
  <w:num w:numId="44">
    <w:abstractNumId w:val="41"/>
  </w:num>
  <w:num w:numId="45">
    <w:abstractNumId w:val="26"/>
  </w:num>
  <w:num w:numId="46">
    <w:abstractNumId w:val="42"/>
  </w:num>
  <w:num w:numId="47">
    <w:abstractNumId w:val="16"/>
  </w:num>
  <w:num w:numId="48">
    <w:abstractNumId w:val="21"/>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384F"/>
    <w:rsid w:val="00005D90"/>
    <w:rsid w:val="000109D3"/>
    <w:rsid w:val="00011E01"/>
    <w:rsid w:val="00030FC1"/>
    <w:rsid w:val="00031231"/>
    <w:rsid w:val="00043D47"/>
    <w:rsid w:val="00050EAA"/>
    <w:rsid w:val="0005285D"/>
    <w:rsid w:val="00054646"/>
    <w:rsid w:val="0007605A"/>
    <w:rsid w:val="00084E44"/>
    <w:rsid w:val="000905E4"/>
    <w:rsid w:val="00091751"/>
    <w:rsid w:val="000A3935"/>
    <w:rsid w:val="000B09F5"/>
    <w:rsid w:val="000B4CBE"/>
    <w:rsid w:val="000B5E9E"/>
    <w:rsid w:val="000C3360"/>
    <w:rsid w:val="000E14B4"/>
    <w:rsid w:val="000E5E39"/>
    <w:rsid w:val="000F7459"/>
    <w:rsid w:val="000F7807"/>
    <w:rsid w:val="0010253D"/>
    <w:rsid w:val="001172B6"/>
    <w:rsid w:val="00120056"/>
    <w:rsid w:val="00127218"/>
    <w:rsid w:val="001457DD"/>
    <w:rsid w:val="00173224"/>
    <w:rsid w:val="00173D5A"/>
    <w:rsid w:val="00177E0B"/>
    <w:rsid w:val="00182D58"/>
    <w:rsid w:val="00191436"/>
    <w:rsid w:val="00192335"/>
    <w:rsid w:val="00196057"/>
    <w:rsid w:val="001977A7"/>
    <w:rsid w:val="001A07F1"/>
    <w:rsid w:val="001A7A02"/>
    <w:rsid w:val="001B75F0"/>
    <w:rsid w:val="001D2C76"/>
    <w:rsid w:val="001E4CE7"/>
    <w:rsid w:val="001E5F16"/>
    <w:rsid w:val="001F22F0"/>
    <w:rsid w:val="002343FE"/>
    <w:rsid w:val="002346B1"/>
    <w:rsid w:val="0023727B"/>
    <w:rsid w:val="00237EC9"/>
    <w:rsid w:val="002653AD"/>
    <w:rsid w:val="00265E01"/>
    <w:rsid w:val="0027214E"/>
    <w:rsid w:val="002772FC"/>
    <w:rsid w:val="00285BD6"/>
    <w:rsid w:val="00292694"/>
    <w:rsid w:val="002B2337"/>
    <w:rsid w:val="002B776F"/>
    <w:rsid w:val="002C1A2A"/>
    <w:rsid w:val="002C31FA"/>
    <w:rsid w:val="002D0658"/>
    <w:rsid w:val="002D1D33"/>
    <w:rsid w:val="002D671E"/>
    <w:rsid w:val="002E6DCD"/>
    <w:rsid w:val="002F15DD"/>
    <w:rsid w:val="00316ECB"/>
    <w:rsid w:val="00324E86"/>
    <w:rsid w:val="003460F7"/>
    <w:rsid w:val="00347978"/>
    <w:rsid w:val="00363ED4"/>
    <w:rsid w:val="003713C4"/>
    <w:rsid w:val="00372DE6"/>
    <w:rsid w:val="00386C89"/>
    <w:rsid w:val="003979DA"/>
    <w:rsid w:val="003A26C4"/>
    <w:rsid w:val="003A33EC"/>
    <w:rsid w:val="003C30C4"/>
    <w:rsid w:val="003C77A8"/>
    <w:rsid w:val="003D50B2"/>
    <w:rsid w:val="003E4825"/>
    <w:rsid w:val="003F1DEA"/>
    <w:rsid w:val="003F443C"/>
    <w:rsid w:val="00417B41"/>
    <w:rsid w:val="0042168F"/>
    <w:rsid w:val="0042558D"/>
    <w:rsid w:val="004401AF"/>
    <w:rsid w:val="0044238A"/>
    <w:rsid w:val="00473879"/>
    <w:rsid w:val="00492F76"/>
    <w:rsid w:val="004C44BD"/>
    <w:rsid w:val="004D36F3"/>
    <w:rsid w:val="004F0983"/>
    <w:rsid w:val="004F12FE"/>
    <w:rsid w:val="004F3E09"/>
    <w:rsid w:val="00514EAC"/>
    <w:rsid w:val="00522E9C"/>
    <w:rsid w:val="0052541C"/>
    <w:rsid w:val="005336EE"/>
    <w:rsid w:val="005413B2"/>
    <w:rsid w:val="00546D0D"/>
    <w:rsid w:val="00572DFE"/>
    <w:rsid w:val="0059626C"/>
    <w:rsid w:val="0059677D"/>
    <w:rsid w:val="005A4917"/>
    <w:rsid w:val="005B3508"/>
    <w:rsid w:val="005B5643"/>
    <w:rsid w:val="005C222D"/>
    <w:rsid w:val="005C5C36"/>
    <w:rsid w:val="005C685D"/>
    <w:rsid w:val="005C75E4"/>
    <w:rsid w:val="005D1CA0"/>
    <w:rsid w:val="005D5547"/>
    <w:rsid w:val="005E5759"/>
    <w:rsid w:val="005F364F"/>
    <w:rsid w:val="005F3819"/>
    <w:rsid w:val="00601A2D"/>
    <w:rsid w:val="00605C73"/>
    <w:rsid w:val="00617B72"/>
    <w:rsid w:val="0064791D"/>
    <w:rsid w:val="00650936"/>
    <w:rsid w:val="00654832"/>
    <w:rsid w:val="00660997"/>
    <w:rsid w:val="00664E39"/>
    <w:rsid w:val="00673548"/>
    <w:rsid w:val="00696BEF"/>
    <w:rsid w:val="006A0E31"/>
    <w:rsid w:val="006A3AA7"/>
    <w:rsid w:val="006A5B68"/>
    <w:rsid w:val="006B4E36"/>
    <w:rsid w:val="006C0363"/>
    <w:rsid w:val="006C33DB"/>
    <w:rsid w:val="006D7BAB"/>
    <w:rsid w:val="006F0CCB"/>
    <w:rsid w:val="00706D3A"/>
    <w:rsid w:val="00714158"/>
    <w:rsid w:val="00722BE2"/>
    <w:rsid w:val="007670B0"/>
    <w:rsid w:val="00773D6D"/>
    <w:rsid w:val="0079157C"/>
    <w:rsid w:val="007925A2"/>
    <w:rsid w:val="007A5575"/>
    <w:rsid w:val="007B7A0E"/>
    <w:rsid w:val="007C1849"/>
    <w:rsid w:val="007C2BC2"/>
    <w:rsid w:val="007C5625"/>
    <w:rsid w:val="007D7D8C"/>
    <w:rsid w:val="007E16F0"/>
    <w:rsid w:val="007E3AB9"/>
    <w:rsid w:val="007F24E8"/>
    <w:rsid w:val="00806892"/>
    <w:rsid w:val="00807398"/>
    <w:rsid w:val="00826564"/>
    <w:rsid w:val="00827788"/>
    <w:rsid w:val="0083040D"/>
    <w:rsid w:val="00835CC9"/>
    <w:rsid w:val="00841710"/>
    <w:rsid w:val="00850CD5"/>
    <w:rsid w:val="00865D71"/>
    <w:rsid w:val="0087174A"/>
    <w:rsid w:val="008729D9"/>
    <w:rsid w:val="00874C9A"/>
    <w:rsid w:val="00896456"/>
    <w:rsid w:val="008968BC"/>
    <w:rsid w:val="008A0437"/>
    <w:rsid w:val="008B1C62"/>
    <w:rsid w:val="008C3AFD"/>
    <w:rsid w:val="008D1B23"/>
    <w:rsid w:val="008D25B6"/>
    <w:rsid w:val="008D332D"/>
    <w:rsid w:val="008D6794"/>
    <w:rsid w:val="008E5AE8"/>
    <w:rsid w:val="008F226C"/>
    <w:rsid w:val="008F6B23"/>
    <w:rsid w:val="0090353C"/>
    <w:rsid w:val="00906538"/>
    <w:rsid w:val="00914A91"/>
    <w:rsid w:val="00922FC4"/>
    <w:rsid w:val="0092710B"/>
    <w:rsid w:val="00936C0B"/>
    <w:rsid w:val="009420F2"/>
    <w:rsid w:val="0094468C"/>
    <w:rsid w:val="00945675"/>
    <w:rsid w:val="00954572"/>
    <w:rsid w:val="009553A0"/>
    <w:rsid w:val="00960DF2"/>
    <w:rsid w:val="00964E0B"/>
    <w:rsid w:val="00971312"/>
    <w:rsid w:val="00971951"/>
    <w:rsid w:val="00974B0E"/>
    <w:rsid w:val="00982B41"/>
    <w:rsid w:val="00997438"/>
    <w:rsid w:val="009B0968"/>
    <w:rsid w:val="009B1316"/>
    <w:rsid w:val="009B457F"/>
    <w:rsid w:val="009B5B06"/>
    <w:rsid w:val="009B5B3E"/>
    <w:rsid w:val="009C64BE"/>
    <w:rsid w:val="009C7622"/>
    <w:rsid w:val="009D5D4A"/>
    <w:rsid w:val="009D6157"/>
    <w:rsid w:val="009E1873"/>
    <w:rsid w:val="00A00BF0"/>
    <w:rsid w:val="00A41C66"/>
    <w:rsid w:val="00A56C5F"/>
    <w:rsid w:val="00A601EC"/>
    <w:rsid w:val="00A71CD2"/>
    <w:rsid w:val="00A7644D"/>
    <w:rsid w:val="00A82987"/>
    <w:rsid w:val="00A84340"/>
    <w:rsid w:val="00A902DE"/>
    <w:rsid w:val="00A9062C"/>
    <w:rsid w:val="00A9189F"/>
    <w:rsid w:val="00AA0ABC"/>
    <w:rsid w:val="00AA5813"/>
    <w:rsid w:val="00AA5C07"/>
    <w:rsid w:val="00AA6004"/>
    <w:rsid w:val="00AA6F4D"/>
    <w:rsid w:val="00AD6C2D"/>
    <w:rsid w:val="00AE61E0"/>
    <w:rsid w:val="00AF4B31"/>
    <w:rsid w:val="00AF5A36"/>
    <w:rsid w:val="00B01D73"/>
    <w:rsid w:val="00B219EF"/>
    <w:rsid w:val="00B2741F"/>
    <w:rsid w:val="00B363CF"/>
    <w:rsid w:val="00B51B1C"/>
    <w:rsid w:val="00B565AE"/>
    <w:rsid w:val="00B60AAB"/>
    <w:rsid w:val="00B623F8"/>
    <w:rsid w:val="00B63F0D"/>
    <w:rsid w:val="00B668B0"/>
    <w:rsid w:val="00B7585E"/>
    <w:rsid w:val="00B80E5E"/>
    <w:rsid w:val="00B9039B"/>
    <w:rsid w:val="00BB212B"/>
    <w:rsid w:val="00BB6704"/>
    <w:rsid w:val="00BB7DC9"/>
    <w:rsid w:val="00BE3056"/>
    <w:rsid w:val="00BF03A3"/>
    <w:rsid w:val="00BF266F"/>
    <w:rsid w:val="00BF6E7C"/>
    <w:rsid w:val="00C021CC"/>
    <w:rsid w:val="00C26517"/>
    <w:rsid w:val="00C342FB"/>
    <w:rsid w:val="00C358E6"/>
    <w:rsid w:val="00C36EBD"/>
    <w:rsid w:val="00C5324B"/>
    <w:rsid w:val="00C547C8"/>
    <w:rsid w:val="00C740F0"/>
    <w:rsid w:val="00C748BD"/>
    <w:rsid w:val="00C82C83"/>
    <w:rsid w:val="00C9258A"/>
    <w:rsid w:val="00CA346B"/>
    <w:rsid w:val="00CA39CD"/>
    <w:rsid w:val="00CC0245"/>
    <w:rsid w:val="00CE2310"/>
    <w:rsid w:val="00CE4F21"/>
    <w:rsid w:val="00CF3A97"/>
    <w:rsid w:val="00D00387"/>
    <w:rsid w:val="00D139F6"/>
    <w:rsid w:val="00D152F8"/>
    <w:rsid w:val="00D1779A"/>
    <w:rsid w:val="00D229AB"/>
    <w:rsid w:val="00D34ABE"/>
    <w:rsid w:val="00D5002A"/>
    <w:rsid w:val="00D50B49"/>
    <w:rsid w:val="00D617D0"/>
    <w:rsid w:val="00D620BE"/>
    <w:rsid w:val="00D77253"/>
    <w:rsid w:val="00D828A8"/>
    <w:rsid w:val="00D839B4"/>
    <w:rsid w:val="00D84788"/>
    <w:rsid w:val="00D86239"/>
    <w:rsid w:val="00D86DB7"/>
    <w:rsid w:val="00D903DC"/>
    <w:rsid w:val="00DA0183"/>
    <w:rsid w:val="00DD3525"/>
    <w:rsid w:val="00DE2478"/>
    <w:rsid w:val="00DE5AE0"/>
    <w:rsid w:val="00DF11AC"/>
    <w:rsid w:val="00E3317E"/>
    <w:rsid w:val="00E4011A"/>
    <w:rsid w:val="00E43468"/>
    <w:rsid w:val="00E62715"/>
    <w:rsid w:val="00E64FBC"/>
    <w:rsid w:val="00E650C7"/>
    <w:rsid w:val="00E66C1A"/>
    <w:rsid w:val="00E7710E"/>
    <w:rsid w:val="00EA1BA5"/>
    <w:rsid w:val="00EA740F"/>
    <w:rsid w:val="00EB1237"/>
    <w:rsid w:val="00EB2098"/>
    <w:rsid w:val="00EB3483"/>
    <w:rsid w:val="00EB41D0"/>
    <w:rsid w:val="00ED5669"/>
    <w:rsid w:val="00EE2C69"/>
    <w:rsid w:val="00F15DBB"/>
    <w:rsid w:val="00F21D84"/>
    <w:rsid w:val="00F40C4D"/>
    <w:rsid w:val="00F45528"/>
    <w:rsid w:val="00F6671D"/>
    <w:rsid w:val="00F66928"/>
    <w:rsid w:val="00F73F23"/>
    <w:rsid w:val="00F74F32"/>
    <w:rsid w:val="00F8602C"/>
    <w:rsid w:val="00F866E4"/>
    <w:rsid w:val="00F93145"/>
    <w:rsid w:val="00F9572A"/>
    <w:rsid w:val="00FB018F"/>
    <w:rsid w:val="00FB59C9"/>
    <w:rsid w:val="00FC1D1C"/>
    <w:rsid w:val="00FC73E7"/>
    <w:rsid w:val="00FC7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075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06538"/>
    <w:rPr>
      <w:rFonts w:ascii="Tahoma" w:hAnsi="Tahoma" w:cs="Tahoma"/>
      <w:sz w:val="16"/>
      <w:szCs w:val="16"/>
    </w:rPr>
  </w:style>
  <w:style w:type="character" w:customStyle="1" w:styleId="BalloonTextChar">
    <w:name w:val="Balloon Text Char"/>
    <w:basedOn w:val="DefaultParagraphFont"/>
    <w:link w:val="BalloonText"/>
    <w:rsid w:val="00906538"/>
    <w:rPr>
      <w:rFonts w:ascii="Tahoma" w:hAnsi="Tahoma" w:cs="Tahoma"/>
      <w:sz w:val="16"/>
      <w:szCs w:val="16"/>
    </w:rPr>
  </w:style>
  <w:style w:type="paragraph" w:styleId="ListParagraph">
    <w:name w:val="List Paragraph"/>
    <w:basedOn w:val="Normal"/>
    <w:uiPriority w:val="34"/>
    <w:qFormat/>
    <w:rsid w:val="00D229AB"/>
    <w:pPr>
      <w:ind w:left="720"/>
      <w:contextualSpacing/>
    </w:pPr>
  </w:style>
  <w:style w:type="paragraph" w:styleId="FootnoteText">
    <w:name w:val="footnote text"/>
    <w:basedOn w:val="Normal"/>
    <w:link w:val="FootnoteTextChar"/>
    <w:uiPriority w:val="99"/>
    <w:rsid w:val="008D6794"/>
    <w:rPr>
      <w:rFonts w:ascii="Times New Roman" w:hAnsi="Times New Roman"/>
      <w:sz w:val="20"/>
    </w:rPr>
  </w:style>
  <w:style w:type="character" w:customStyle="1" w:styleId="FootnoteTextChar">
    <w:name w:val="Footnote Text Char"/>
    <w:basedOn w:val="DefaultParagraphFont"/>
    <w:link w:val="FootnoteText"/>
    <w:uiPriority w:val="99"/>
    <w:rsid w:val="008D6794"/>
  </w:style>
  <w:style w:type="character" w:styleId="FootnoteReference">
    <w:name w:val="footnote reference"/>
    <w:basedOn w:val="DefaultParagraphFont"/>
    <w:uiPriority w:val="99"/>
    <w:rsid w:val="008D6794"/>
    <w:rPr>
      <w:rFonts w:cs="Times New Roman"/>
      <w:vertAlign w:val="superscript"/>
    </w:rPr>
  </w:style>
  <w:style w:type="character" w:styleId="CommentReference">
    <w:name w:val="annotation reference"/>
    <w:basedOn w:val="DefaultParagraphFont"/>
    <w:rsid w:val="00F9572A"/>
    <w:rPr>
      <w:sz w:val="16"/>
      <w:szCs w:val="16"/>
    </w:rPr>
  </w:style>
  <w:style w:type="paragraph" w:styleId="CommentText">
    <w:name w:val="annotation text"/>
    <w:basedOn w:val="Normal"/>
    <w:link w:val="CommentTextChar"/>
    <w:rsid w:val="00F9572A"/>
    <w:rPr>
      <w:sz w:val="20"/>
    </w:rPr>
  </w:style>
  <w:style w:type="character" w:customStyle="1" w:styleId="CommentTextChar">
    <w:name w:val="Comment Text Char"/>
    <w:basedOn w:val="DefaultParagraphFont"/>
    <w:link w:val="CommentText"/>
    <w:rsid w:val="00F9572A"/>
    <w:rPr>
      <w:rFonts w:ascii="Frutiger 45 Light" w:hAnsi="Frutiger 45 Light"/>
    </w:rPr>
  </w:style>
  <w:style w:type="paragraph" w:styleId="CommentSubject">
    <w:name w:val="annotation subject"/>
    <w:basedOn w:val="CommentText"/>
    <w:next w:val="CommentText"/>
    <w:link w:val="CommentSubjectChar"/>
    <w:rsid w:val="00F9572A"/>
    <w:rPr>
      <w:b/>
      <w:bCs/>
    </w:rPr>
  </w:style>
  <w:style w:type="character" w:customStyle="1" w:styleId="CommentSubjectChar">
    <w:name w:val="Comment Subject Char"/>
    <w:basedOn w:val="CommentTextChar"/>
    <w:link w:val="CommentSubject"/>
    <w:rsid w:val="00F9572A"/>
    <w:rPr>
      <w:rFonts w:ascii="Frutiger 45 Light" w:hAnsi="Frutiger 45 Light"/>
      <w:b/>
      <w:bCs/>
    </w:rPr>
  </w:style>
  <w:style w:type="character" w:customStyle="1" w:styleId="HeaderChar">
    <w:name w:val="Header Char"/>
    <w:link w:val="Header"/>
    <w:rsid w:val="00696BEF"/>
    <w:rPr>
      <w:rFonts w:ascii="Frutiger 45 Light" w:hAnsi="Frutiger 45 Light"/>
      <w:sz w:val="22"/>
    </w:rPr>
  </w:style>
  <w:style w:type="character" w:customStyle="1" w:styleId="ms-profilevalue1">
    <w:name w:val="ms-profilevalue1"/>
    <w:basedOn w:val="DefaultParagraphFont"/>
    <w:rsid w:val="00A9062C"/>
    <w:rPr>
      <w:color w:val="000000"/>
    </w:rPr>
  </w:style>
  <w:style w:type="paragraph" w:customStyle="1" w:styleId="Address">
    <w:name w:val="Address"/>
    <w:basedOn w:val="Normal"/>
    <w:rsid w:val="003A33EC"/>
    <w:pPr>
      <w:widowControl w:val="0"/>
      <w:spacing w:line="220" w:lineRule="exact"/>
    </w:pPr>
    <w:rPr>
      <w:sz w:val="17"/>
      <w:lang w:eastAsia="en-US"/>
    </w:rPr>
  </w:style>
  <w:style w:type="character" w:customStyle="1" w:styleId="FooterChar">
    <w:name w:val="Footer Char"/>
    <w:basedOn w:val="DefaultParagraphFont"/>
    <w:link w:val="Footer"/>
    <w:uiPriority w:val="99"/>
    <w:rsid w:val="00D5002A"/>
    <w:rPr>
      <w:rFonts w:ascii="Frutiger 45 Light" w:hAnsi="Frutiger 45 Light"/>
      <w:sz w:val="22"/>
    </w:rPr>
  </w:style>
  <w:style w:type="paragraph" w:styleId="EndnoteText">
    <w:name w:val="endnote text"/>
    <w:basedOn w:val="Normal"/>
    <w:link w:val="EndnoteTextChar"/>
    <w:rsid w:val="00D34ABE"/>
    <w:rPr>
      <w:sz w:val="20"/>
    </w:rPr>
  </w:style>
  <w:style w:type="character" w:customStyle="1" w:styleId="EndnoteTextChar">
    <w:name w:val="Endnote Text Char"/>
    <w:basedOn w:val="DefaultParagraphFont"/>
    <w:link w:val="EndnoteText"/>
    <w:rsid w:val="00D34ABE"/>
    <w:rPr>
      <w:rFonts w:ascii="Frutiger 45 Light" w:hAnsi="Frutiger 45 Light"/>
    </w:rPr>
  </w:style>
  <w:style w:type="character" w:styleId="EndnoteReference">
    <w:name w:val="endnote reference"/>
    <w:basedOn w:val="DefaultParagraphFont"/>
    <w:rsid w:val="00D34ABE"/>
    <w:rPr>
      <w:vertAlign w:val="superscript"/>
    </w:rPr>
  </w:style>
  <w:style w:type="character" w:styleId="Emphasis">
    <w:name w:val="Emphasis"/>
    <w:basedOn w:val="DefaultParagraphFont"/>
    <w:uiPriority w:val="20"/>
    <w:qFormat/>
    <w:rsid w:val="00945675"/>
    <w:rPr>
      <w:b/>
      <w:bCs/>
      <w:i w:val="0"/>
      <w:iCs w:val="0"/>
    </w:rPr>
  </w:style>
  <w:style w:type="character" w:customStyle="1" w:styleId="st">
    <w:name w:val="st"/>
    <w:basedOn w:val="DefaultParagraphFont"/>
    <w:rsid w:val="00945675"/>
  </w:style>
  <w:style w:type="paragraph" w:customStyle="1" w:styleId="Default">
    <w:name w:val="Default"/>
    <w:rsid w:val="004F3E09"/>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06538"/>
    <w:rPr>
      <w:rFonts w:ascii="Tahoma" w:hAnsi="Tahoma" w:cs="Tahoma"/>
      <w:sz w:val="16"/>
      <w:szCs w:val="16"/>
    </w:rPr>
  </w:style>
  <w:style w:type="character" w:customStyle="1" w:styleId="BalloonTextChar">
    <w:name w:val="Balloon Text Char"/>
    <w:basedOn w:val="DefaultParagraphFont"/>
    <w:link w:val="BalloonText"/>
    <w:rsid w:val="00906538"/>
    <w:rPr>
      <w:rFonts w:ascii="Tahoma" w:hAnsi="Tahoma" w:cs="Tahoma"/>
      <w:sz w:val="16"/>
      <w:szCs w:val="16"/>
    </w:rPr>
  </w:style>
  <w:style w:type="paragraph" w:styleId="ListParagraph">
    <w:name w:val="List Paragraph"/>
    <w:basedOn w:val="Normal"/>
    <w:uiPriority w:val="34"/>
    <w:qFormat/>
    <w:rsid w:val="00D229AB"/>
    <w:pPr>
      <w:ind w:left="720"/>
      <w:contextualSpacing/>
    </w:pPr>
  </w:style>
  <w:style w:type="paragraph" w:styleId="FootnoteText">
    <w:name w:val="footnote text"/>
    <w:basedOn w:val="Normal"/>
    <w:link w:val="FootnoteTextChar"/>
    <w:uiPriority w:val="99"/>
    <w:rsid w:val="008D6794"/>
    <w:rPr>
      <w:rFonts w:ascii="Times New Roman" w:hAnsi="Times New Roman"/>
      <w:sz w:val="20"/>
    </w:rPr>
  </w:style>
  <w:style w:type="character" w:customStyle="1" w:styleId="FootnoteTextChar">
    <w:name w:val="Footnote Text Char"/>
    <w:basedOn w:val="DefaultParagraphFont"/>
    <w:link w:val="FootnoteText"/>
    <w:uiPriority w:val="99"/>
    <w:rsid w:val="008D6794"/>
  </w:style>
  <w:style w:type="character" w:styleId="FootnoteReference">
    <w:name w:val="footnote reference"/>
    <w:basedOn w:val="DefaultParagraphFont"/>
    <w:uiPriority w:val="99"/>
    <w:rsid w:val="008D6794"/>
    <w:rPr>
      <w:rFonts w:cs="Times New Roman"/>
      <w:vertAlign w:val="superscript"/>
    </w:rPr>
  </w:style>
  <w:style w:type="character" w:styleId="CommentReference">
    <w:name w:val="annotation reference"/>
    <w:basedOn w:val="DefaultParagraphFont"/>
    <w:rsid w:val="00F9572A"/>
    <w:rPr>
      <w:sz w:val="16"/>
      <w:szCs w:val="16"/>
    </w:rPr>
  </w:style>
  <w:style w:type="paragraph" w:styleId="CommentText">
    <w:name w:val="annotation text"/>
    <w:basedOn w:val="Normal"/>
    <w:link w:val="CommentTextChar"/>
    <w:rsid w:val="00F9572A"/>
    <w:rPr>
      <w:sz w:val="20"/>
    </w:rPr>
  </w:style>
  <w:style w:type="character" w:customStyle="1" w:styleId="CommentTextChar">
    <w:name w:val="Comment Text Char"/>
    <w:basedOn w:val="DefaultParagraphFont"/>
    <w:link w:val="CommentText"/>
    <w:rsid w:val="00F9572A"/>
    <w:rPr>
      <w:rFonts w:ascii="Frutiger 45 Light" w:hAnsi="Frutiger 45 Light"/>
    </w:rPr>
  </w:style>
  <w:style w:type="paragraph" w:styleId="CommentSubject">
    <w:name w:val="annotation subject"/>
    <w:basedOn w:val="CommentText"/>
    <w:next w:val="CommentText"/>
    <w:link w:val="CommentSubjectChar"/>
    <w:rsid w:val="00F9572A"/>
    <w:rPr>
      <w:b/>
      <w:bCs/>
    </w:rPr>
  </w:style>
  <w:style w:type="character" w:customStyle="1" w:styleId="CommentSubjectChar">
    <w:name w:val="Comment Subject Char"/>
    <w:basedOn w:val="CommentTextChar"/>
    <w:link w:val="CommentSubject"/>
    <w:rsid w:val="00F9572A"/>
    <w:rPr>
      <w:rFonts w:ascii="Frutiger 45 Light" w:hAnsi="Frutiger 45 Light"/>
      <w:b/>
      <w:bCs/>
    </w:rPr>
  </w:style>
  <w:style w:type="character" w:customStyle="1" w:styleId="HeaderChar">
    <w:name w:val="Header Char"/>
    <w:link w:val="Header"/>
    <w:rsid w:val="00696BEF"/>
    <w:rPr>
      <w:rFonts w:ascii="Frutiger 45 Light" w:hAnsi="Frutiger 45 Light"/>
      <w:sz w:val="22"/>
    </w:rPr>
  </w:style>
  <w:style w:type="character" w:customStyle="1" w:styleId="ms-profilevalue1">
    <w:name w:val="ms-profilevalue1"/>
    <w:basedOn w:val="DefaultParagraphFont"/>
    <w:rsid w:val="00A9062C"/>
    <w:rPr>
      <w:color w:val="000000"/>
    </w:rPr>
  </w:style>
  <w:style w:type="paragraph" w:customStyle="1" w:styleId="Address">
    <w:name w:val="Address"/>
    <w:basedOn w:val="Normal"/>
    <w:rsid w:val="003A33EC"/>
    <w:pPr>
      <w:widowControl w:val="0"/>
      <w:spacing w:line="220" w:lineRule="exact"/>
    </w:pPr>
    <w:rPr>
      <w:sz w:val="17"/>
      <w:lang w:eastAsia="en-US"/>
    </w:rPr>
  </w:style>
  <w:style w:type="character" w:customStyle="1" w:styleId="FooterChar">
    <w:name w:val="Footer Char"/>
    <w:basedOn w:val="DefaultParagraphFont"/>
    <w:link w:val="Footer"/>
    <w:uiPriority w:val="99"/>
    <w:rsid w:val="00D5002A"/>
    <w:rPr>
      <w:rFonts w:ascii="Frutiger 45 Light" w:hAnsi="Frutiger 45 Light"/>
      <w:sz w:val="22"/>
    </w:rPr>
  </w:style>
  <w:style w:type="paragraph" w:styleId="EndnoteText">
    <w:name w:val="endnote text"/>
    <w:basedOn w:val="Normal"/>
    <w:link w:val="EndnoteTextChar"/>
    <w:rsid w:val="00D34ABE"/>
    <w:rPr>
      <w:sz w:val="20"/>
    </w:rPr>
  </w:style>
  <w:style w:type="character" w:customStyle="1" w:styleId="EndnoteTextChar">
    <w:name w:val="Endnote Text Char"/>
    <w:basedOn w:val="DefaultParagraphFont"/>
    <w:link w:val="EndnoteText"/>
    <w:rsid w:val="00D34ABE"/>
    <w:rPr>
      <w:rFonts w:ascii="Frutiger 45 Light" w:hAnsi="Frutiger 45 Light"/>
    </w:rPr>
  </w:style>
  <w:style w:type="character" w:styleId="EndnoteReference">
    <w:name w:val="endnote reference"/>
    <w:basedOn w:val="DefaultParagraphFont"/>
    <w:rsid w:val="00D34ABE"/>
    <w:rPr>
      <w:vertAlign w:val="superscript"/>
    </w:rPr>
  </w:style>
  <w:style w:type="character" w:styleId="Emphasis">
    <w:name w:val="Emphasis"/>
    <w:basedOn w:val="DefaultParagraphFont"/>
    <w:uiPriority w:val="20"/>
    <w:qFormat/>
    <w:rsid w:val="00945675"/>
    <w:rPr>
      <w:b/>
      <w:bCs/>
      <w:i w:val="0"/>
      <w:iCs w:val="0"/>
    </w:rPr>
  </w:style>
  <w:style w:type="character" w:customStyle="1" w:styleId="st">
    <w:name w:val="st"/>
    <w:basedOn w:val="DefaultParagraphFont"/>
    <w:rsid w:val="00945675"/>
  </w:style>
  <w:style w:type="paragraph" w:customStyle="1" w:styleId="Default">
    <w:name w:val="Default"/>
    <w:rsid w:val="004F3E09"/>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2092328">
      <w:bodyDiv w:val="1"/>
      <w:marLeft w:val="0"/>
      <w:marRight w:val="0"/>
      <w:marTop w:val="0"/>
      <w:marBottom w:val="0"/>
      <w:divBdr>
        <w:top w:val="none" w:sz="0" w:space="0" w:color="auto"/>
        <w:left w:val="none" w:sz="0" w:space="0" w:color="auto"/>
        <w:bottom w:val="none" w:sz="0" w:space="0" w:color="auto"/>
        <w:right w:val="none" w:sz="0" w:space="0" w:color="auto"/>
      </w:divBdr>
      <w:divsChild>
        <w:div w:id="1466893817">
          <w:marLeft w:val="0"/>
          <w:marRight w:val="0"/>
          <w:marTop w:val="0"/>
          <w:marBottom w:val="0"/>
          <w:divBdr>
            <w:top w:val="none" w:sz="0" w:space="0" w:color="auto"/>
            <w:left w:val="none" w:sz="0" w:space="0" w:color="auto"/>
            <w:bottom w:val="none" w:sz="0" w:space="0" w:color="auto"/>
            <w:right w:val="none" w:sz="0" w:space="0" w:color="auto"/>
          </w:divBdr>
          <w:divsChild>
            <w:div w:id="813989215">
              <w:marLeft w:val="0"/>
              <w:marRight w:val="450"/>
              <w:marTop w:val="0"/>
              <w:marBottom w:val="600"/>
              <w:divBdr>
                <w:top w:val="none" w:sz="0" w:space="0" w:color="auto"/>
                <w:left w:val="none" w:sz="0" w:space="0" w:color="auto"/>
                <w:bottom w:val="none" w:sz="0" w:space="0" w:color="auto"/>
                <w:right w:val="none" w:sz="0" w:space="0" w:color="auto"/>
              </w:divBdr>
              <w:divsChild>
                <w:div w:id="6982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5658">
      <w:bodyDiv w:val="1"/>
      <w:marLeft w:val="0"/>
      <w:marRight w:val="0"/>
      <w:marTop w:val="0"/>
      <w:marBottom w:val="0"/>
      <w:divBdr>
        <w:top w:val="none" w:sz="0" w:space="0" w:color="auto"/>
        <w:left w:val="none" w:sz="0" w:space="0" w:color="auto"/>
        <w:bottom w:val="none" w:sz="0" w:space="0" w:color="auto"/>
        <w:right w:val="none" w:sz="0" w:space="0" w:color="auto"/>
      </w:divBdr>
    </w:div>
    <w:div w:id="698121961">
      <w:bodyDiv w:val="1"/>
      <w:marLeft w:val="0"/>
      <w:marRight w:val="0"/>
      <w:marTop w:val="0"/>
      <w:marBottom w:val="0"/>
      <w:divBdr>
        <w:top w:val="none" w:sz="0" w:space="0" w:color="auto"/>
        <w:left w:val="none" w:sz="0" w:space="0" w:color="auto"/>
        <w:bottom w:val="none" w:sz="0" w:space="0" w:color="auto"/>
        <w:right w:val="none" w:sz="0" w:space="0" w:color="auto"/>
      </w:divBdr>
    </w:div>
    <w:div w:id="1410228456">
      <w:bodyDiv w:val="1"/>
      <w:marLeft w:val="0"/>
      <w:marRight w:val="0"/>
      <w:marTop w:val="0"/>
      <w:marBottom w:val="0"/>
      <w:divBdr>
        <w:top w:val="none" w:sz="0" w:space="0" w:color="auto"/>
        <w:left w:val="none" w:sz="0" w:space="0" w:color="auto"/>
        <w:bottom w:val="none" w:sz="0" w:space="0" w:color="auto"/>
        <w:right w:val="none" w:sz="0" w:space="0" w:color="auto"/>
      </w:divBdr>
    </w:div>
    <w:div w:id="1411539884">
      <w:bodyDiv w:val="1"/>
      <w:marLeft w:val="0"/>
      <w:marRight w:val="0"/>
      <w:marTop w:val="0"/>
      <w:marBottom w:val="0"/>
      <w:divBdr>
        <w:top w:val="none" w:sz="0" w:space="0" w:color="auto"/>
        <w:left w:val="none" w:sz="0" w:space="0" w:color="auto"/>
        <w:bottom w:val="none" w:sz="0" w:space="0" w:color="auto"/>
        <w:right w:val="none" w:sz="0" w:space="0" w:color="auto"/>
      </w:divBdr>
    </w:div>
    <w:div w:id="1439913591">
      <w:bodyDiv w:val="1"/>
      <w:marLeft w:val="0"/>
      <w:marRight w:val="0"/>
      <w:marTop w:val="0"/>
      <w:marBottom w:val="0"/>
      <w:divBdr>
        <w:top w:val="none" w:sz="0" w:space="0" w:color="auto"/>
        <w:left w:val="none" w:sz="0" w:space="0" w:color="auto"/>
        <w:bottom w:val="none" w:sz="0" w:space="0" w:color="auto"/>
        <w:right w:val="none" w:sz="0" w:space="0" w:color="auto"/>
      </w:divBdr>
      <w:divsChild>
        <w:div w:id="1722435304">
          <w:marLeft w:val="0"/>
          <w:marRight w:val="0"/>
          <w:marTop w:val="0"/>
          <w:marBottom w:val="0"/>
          <w:divBdr>
            <w:top w:val="none" w:sz="0" w:space="0" w:color="auto"/>
            <w:left w:val="none" w:sz="0" w:space="0" w:color="auto"/>
            <w:bottom w:val="none" w:sz="0" w:space="0" w:color="auto"/>
            <w:right w:val="none" w:sz="0" w:space="0" w:color="auto"/>
          </w:divBdr>
          <w:divsChild>
            <w:div w:id="1194734932">
              <w:marLeft w:val="0"/>
              <w:marRight w:val="0"/>
              <w:marTop w:val="0"/>
              <w:marBottom w:val="0"/>
              <w:divBdr>
                <w:top w:val="none" w:sz="0" w:space="0" w:color="auto"/>
                <w:left w:val="none" w:sz="0" w:space="0" w:color="auto"/>
                <w:bottom w:val="none" w:sz="0" w:space="0" w:color="auto"/>
                <w:right w:val="none" w:sz="0" w:space="0" w:color="auto"/>
              </w:divBdr>
              <w:divsChild>
                <w:div w:id="1131552348">
                  <w:marLeft w:val="0"/>
                  <w:marRight w:val="0"/>
                  <w:marTop w:val="0"/>
                  <w:marBottom w:val="0"/>
                  <w:divBdr>
                    <w:top w:val="none" w:sz="0" w:space="0" w:color="auto"/>
                    <w:left w:val="none" w:sz="0" w:space="0" w:color="auto"/>
                    <w:bottom w:val="none" w:sz="0" w:space="0" w:color="auto"/>
                    <w:right w:val="none" w:sz="0" w:space="0" w:color="auto"/>
                  </w:divBdr>
                  <w:divsChild>
                    <w:div w:id="8388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731867">
      <w:bodyDiv w:val="1"/>
      <w:marLeft w:val="0"/>
      <w:marRight w:val="0"/>
      <w:marTop w:val="0"/>
      <w:marBottom w:val="0"/>
      <w:divBdr>
        <w:top w:val="none" w:sz="0" w:space="0" w:color="auto"/>
        <w:left w:val="none" w:sz="0" w:space="0" w:color="auto"/>
        <w:bottom w:val="none" w:sz="0" w:space="0" w:color="auto"/>
        <w:right w:val="none" w:sz="0" w:space="0" w:color="auto"/>
      </w:divBdr>
    </w:div>
    <w:div w:id="1784500160">
      <w:bodyDiv w:val="1"/>
      <w:marLeft w:val="0"/>
      <w:marRight w:val="0"/>
      <w:marTop w:val="0"/>
      <w:marBottom w:val="0"/>
      <w:divBdr>
        <w:top w:val="none" w:sz="0" w:space="0" w:color="auto"/>
        <w:left w:val="none" w:sz="0" w:space="0" w:color="auto"/>
        <w:bottom w:val="none" w:sz="0" w:space="0" w:color="auto"/>
        <w:right w:val="none" w:sz="0" w:space="0" w:color="auto"/>
      </w:divBdr>
    </w:div>
    <w:div w:id="1986740137">
      <w:bodyDiv w:val="1"/>
      <w:marLeft w:val="0"/>
      <w:marRight w:val="0"/>
      <w:marTop w:val="0"/>
      <w:marBottom w:val="0"/>
      <w:divBdr>
        <w:top w:val="none" w:sz="0" w:space="0" w:color="auto"/>
        <w:left w:val="none" w:sz="0" w:space="0" w:color="auto"/>
        <w:bottom w:val="none" w:sz="0" w:space="0" w:color="auto"/>
        <w:right w:val="none" w:sz="0" w:space="0" w:color="auto"/>
      </w:divBdr>
      <w:divsChild>
        <w:div w:id="1113407242">
          <w:marLeft w:val="0"/>
          <w:marRight w:val="0"/>
          <w:marTop w:val="0"/>
          <w:marBottom w:val="0"/>
          <w:divBdr>
            <w:top w:val="none" w:sz="0" w:space="0" w:color="auto"/>
            <w:left w:val="none" w:sz="0" w:space="0" w:color="auto"/>
            <w:bottom w:val="none" w:sz="0" w:space="0" w:color="auto"/>
            <w:right w:val="none" w:sz="0" w:space="0" w:color="auto"/>
          </w:divBdr>
          <w:divsChild>
            <w:div w:id="1983346638">
              <w:marLeft w:val="0"/>
              <w:marRight w:val="450"/>
              <w:marTop w:val="0"/>
              <w:marBottom w:val="600"/>
              <w:divBdr>
                <w:top w:val="none" w:sz="0" w:space="0" w:color="auto"/>
                <w:left w:val="none" w:sz="0" w:space="0" w:color="auto"/>
                <w:bottom w:val="none" w:sz="0" w:space="0" w:color="auto"/>
                <w:right w:val="none" w:sz="0" w:space="0" w:color="auto"/>
              </w:divBdr>
              <w:divsChild>
                <w:div w:id="180951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ian.keating@local.gov.uk" TargetMode="External"/><Relationship Id="rId17" Type="http://schemas.openxmlformats.org/officeDocument/2006/relationships/hyperlink" Target="http://www.local.gov.uk/documents/10180/6869714/L15-95+100+Days+Schools.pdf/8dd6b08d-1fea-46b7-85b2-5390a81b8164" TargetMode="Externa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65DC1DF097BB4D918DDFF0A7088608" ma:contentTypeVersion="4" ma:contentTypeDescription="Create a new document." ma:contentTypeScope="" ma:versionID="60716c4d319dca60191d015ba783307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5FBA5-A61B-4CF5-883E-E9F0BFA5664D}">
  <ds:schemaRefs>
    <ds:schemaRef ds:uri="http://schemas.microsoft.com/sharepoint/v3/contenttype/forms"/>
  </ds:schemaRefs>
</ds:datastoreItem>
</file>

<file path=customXml/itemProps2.xml><?xml version="1.0" encoding="utf-8"?>
<ds:datastoreItem xmlns:ds="http://schemas.openxmlformats.org/officeDocument/2006/customXml" ds:itemID="{E13C3113-43AF-4053-BE81-555E353DA7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2CF8C6-8440-497E-9777-1020999C478C}">
  <ds:schemaRefs>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schemas.microsoft.com/office/infopath/2007/PartnerControls"/>
    <ds:schemaRef ds:uri="1c8a0e75-f4bc-4eb4-8ed0-578eaea9e1ca"/>
    <ds:schemaRef ds:uri="http://purl.org/dc/dcmitype/"/>
    <ds:schemaRef ds:uri="http://purl.org/dc/terms/"/>
    <ds:schemaRef ds:uri="c8febe6a-14d9-43ab-83c3-c48f478fa47c"/>
    <ds:schemaRef ds:uri="http://purl.org/dc/elements/1.1/"/>
  </ds:schemaRefs>
</ds:datastoreItem>
</file>

<file path=customXml/itemProps4.xml><?xml version="1.0" encoding="utf-8"?>
<ds:datastoreItem xmlns:ds="http://schemas.openxmlformats.org/officeDocument/2006/customXml" ds:itemID="{EEDE76E5-E445-411A-982E-85B81502F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942</Words>
  <Characters>5271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DRAFT - Education Report DS to see</vt:lpstr>
    </vt:vector>
  </TitlesOfParts>
  <Company>Local Government Association</Company>
  <LinksUpToDate>false</LinksUpToDate>
  <CharactersWithSpaces>6201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 Education Report DS to see</dc:title>
  <dc:creator>Ian Keating</dc:creator>
  <cp:keywords>Council meetings;Government, politics and public administration; Local government; Decision making; Council meetings;</cp:keywords>
  <cp:lastModifiedBy>Frances Marshall</cp:lastModifiedBy>
  <cp:revision>3</cp:revision>
  <cp:lastPrinted>2015-06-03T10:52:00Z</cp:lastPrinted>
  <dcterms:created xsi:type="dcterms:W3CDTF">2015-06-04T08:22:00Z</dcterms:created>
  <dcterms:modified xsi:type="dcterms:W3CDTF">2015-06-04T11:05:00Z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Ian Keating</vt:lpwstr>
  </op:property>
  <op:property fmtid="{D5CDD505-2E9C-101B-9397-08002B2CF9AE}" pid="5" name="DC.creator">
    <vt:lpwstr>Ian Keating</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0x0101005A65DC1DF097BB4D918DDFF0A7088608</vt:lpwstr>
  </op:property>
  <op:property fmtid="{D5CDD505-2E9C-101B-9397-08002B2CF9AE}" pid="16" name="Title">
    <vt:lpwstr>Item 2 - Education report for LGA Exec 11 June 2015</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